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92FA9" w14:textId="77777777" w:rsidR="00913888" w:rsidRPr="00B72725" w:rsidRDefault="00913888" w:rsidP="00913888">
      <w:pPr>
        <w:pStyle w:val="a3"/>
        <w:pBdr>
          <w:bottom w:val="single" w:sz="4" w:space="1" w:color="auto"/>
        </w:pBdr>
        <w:spacing w:after="0"/>
        <w:jc w:val="center"/>
        <w:rPr>
          <w:rFonts w:ascii="Times New Roman" w:hAnsi="Times New Roman"/>
          <w:b w:val="0"/>
          <w:bCs w:val="0"/>
          <w:i/>
          <w:color w:val="auto"/>
          <w:sz w:val="24"/>
          <w:szCs w:val="24"/>
          <w:lang w:val="kk-KZ"/>
        </w:rPr>
      </w:pPr>
      <w:r w:rsidRPr="00B72725">
        <w:rPr>
          <w:rFonts w:ascii="Times New Roman" w:hAnsi="Times New Roman"/>
          <w:b w:val="0"/>
          <w:bCs w:val="0"/>
          <w:i/>
          <w:color w:val="auto"/>
          <w:sz w:val="24"/>
          <w:szCs w:val="24"/>
        </w:rPr>
        <w:t>Изображение государственного Герба Республики Казахстан</w:t>
      </w:r>
    </w:p>
    <w:p w14:paraId="39162449" w14:textId="77777777" w:rsidR="00913888" w:rsidRPr="00B72725" w:rsidRDefault="00913888" w:rsidP="00913888">
      <w:pPr>
        <w:pStyle w:val="a3"/>
        <w:pBdr>
          <w:bottom w:val="single" w:sz="4" w:space="1" w:color="auto"/>
        </w:pBdr>
        <w:spacing w:after="0"/>
        <w:jc w:val="center"/>
        <w:rPr>
          <w:rFonts w:ascii="Times New Roman" w:hAnsi="Times New Roman"/>
          <w:b w:val="0"/>
          <w:color w:val="auto"/>
          <w:sz w:val="24"/>
          <w:szCs w:val="24"/>
        </w:rPr>
      </w:pPr>
    </w:p>
    <w:p w14:paraId="217ADFB6" w14:textId="77777777" w:rsidR="00913888" w:rsidRPr="00B72725" w:rsidRDefault="00913888" w:rsidP="00913888">
      <w:pPr>
        <w:pStyle w:val="a3"/>
        <w:pBdr>
          <w:bottom w:val="single" w:sz="4" w:space="1" w:color="auto"/>
        </w:pBdr>
        <w:spacing w:after="0"/>
        <w:jc w:val="center"/>
        <w:rPr>
          <w:rFonts w:ascii="Times New Roman" w:hAnsi="Times New Roman"/>
          <w:color w:val="auto"/>
          <w:sz w:val="24"/>
          <w:szCs w:val="24"/>
        </w:rPr>
      </w:pPr>
      <w:r w:rsidRPr="00B72725">
        <w:rPr>
          <w:rFonts w:ascii="Times New Roman" w:hAnsi="Times New Roman"/>
          <w:color w:val="auto"/>
          <w:sz w:val="24"/>
          <w:szCs w:val="24"/>
        </w:rPr>
        <w:t>НАЦИОНАЛЬНЫЙ СТАНДАРТ РЕСПУБЛИКИ КАЗАХСТАН</w:t>
      </w:r>
    </w:p>
    <w:p w14:paraId="01E4FEC5" w14:textId="77777777" w:rsidR="00913888" w:rsidRPr="00B72725" w:rsidRDefault="00913888" w:rsidP="00913888">
      <w:pPr>
        <w:jc w:val="center"/>
        <w:rPr>
          <w:spacing w:val="20"/>
          <w:sz w:val="24"/>
          <w:szCs w:val="24"/>
          <w:lang w:val="kk-KZ"/>
        </w:rPr>
      </w:pPr>
    </w:p>
    <w:p w14:paraId="490E8124" w14:textId="77777777" w:rsidR="00913888" w:rsidRPr="00B72725" w:rsidRDefault="00913888" w:rsidP="00913888">
      <w:pPr>
        <w:jc w:val="center"/>
        <w:rPr>
          <w:spacing w:val="20"/>
          <w:sz w:val="24"/>
          <w:szCs w:val="24"/>
          <w:lang w:val="kk-KZ"/>
        </w:rPr>
      </w:pPr>
    </w:p>
    <w:p w14:paraId="4C7D170C" w14:textId="77777777" w:rsidR="00913888" w:rsidRPr="00B72725" w:rsidRDefault="00913888" w:rsidP="00913888">
      <w:pPr>
        <w:jc w:val="center"/>
        <w:rPr>
          <w:spacing w:val="20"/>
          <w:sz w:val="24"/>
          <w:szCs w:val="24"/>
          <w:lang w:val="kk-KZ"/>
        </w:rPr>
      </w:pPr>
    </w:p>
    <w:p w14:paraId="75EA1773" w14:textId="77777777" w:rsidR="00913888" w:rsidRPr="00B72725" w:rsidRDefault="00913888" w:rsidP="00913888">
      <w:pPr>
        <w:jc w:val="center"/>
        <w:rPr>
          <w:spacing w:val="20"/>
          <w:sz w:val="24"/>
          <w:szCs w:val="24"/>
        </w:rPr>
      </w:pPr>
    </w:p>
    <w:p w14:paraId="30928CCA" w14:textId="77777777" w:rsidR="00913888" w:rsidRPr="00B72725" w:rsidRDefault="00913888" w:rsidP="00913888">
      <w:pPr>
        <w:jc w:val="center"/>
        <w:rPr>
          <w:spacing w:val="20"/>
          <w:sz w:val="24"/>
          <w:szCs w:val="24"/>
        </w:rPr>
      </w:pPr>
    </w:p>
    <w:p w14:paraId="012FFE86" w14:textId="77777777" w:rsidR="00913888" w:rsidRPr="00B72725" w:rsidRDefault="00913888" w:rsidP="00913888">
      <w:pPr>
        <w:jc w:val="center"/>
        <w:rPr>
          <w:spacing w:val="20"/>
          <w:sz w:val="24"/>
          <w:szCs w:val="24"/>
        </w:rPr>
      </w:pPr>
    </w:p>
    <w:p w14:paraId="294405B1" w14:textId="77777777" w:rsidR="00913888" w:rsidRPr="00B72725" w:rsidRDefault="00913888" w:rsidP="00913888">
      <w:pPr>
        <w:jc w:val="center"/>
        <w:rPr>
          <w:spacing w:val="20"/>
          <w:sz w:val="24"/>
          <w:szCs w:val="24"/>
        </w:rPr>
      </w:pPr>
    </w:p>
    <w:p w14:paraId="319B14D2" w14:textId="77777777" w:rsidR="00913888" w:rsidRPr="00B72725" w:rsidRDefault="00913888" w:rsidP="00913888">
      <w:pPr>
        <w:jc w:val="center"/>
        <w:rPr>
          <w:spacing w:val="20"/>
          <w:sz w:val="24"/>
          <w:szCs w:val="24"/>
        </w:rPr>
      </w:pPr>
    </w:p>
    <w:p w14:paraId="257A8023" w14:textId="77777777" w:rsidR="00913888" w:rsidRPr="00B72725" w:rsidRDefault="00913888" w:rsidP="00913888">
      <w:pPr>
        <w:jc w:val="center"/>
        <w:rPr>
          <w:spacing w:val="20"/>
          <w:sz w:val="24"/>
          <w:szCs w:val="24"/>
        </w:rPr>
      </w:pPr>
    </w:p>
    <w:p w14:paraId="6792979D" w14:textId="77777777" w:rsidR="00913888" w:rsidRPr="00B72725" w:rsidRDefault="00913888" w:rsidP="00913888">
      <w:pPr>
        <w:jc w:val="center"/>
        <w:rPr>
          <w:spacing w:val="20"/>
          <w:sz w:val="24"/>
          <w:szCs w:val="24"/>
        </w:rPr>
      </w:pPr>
    </w:p>
    <w:p w14:paraId="7DCF62DF" w14:textId="77777777" w:rsidR="00913888" w:rsidRPr="00B72725" w:rsidRDefault="00913888" w:rsidP="00913888">
      <w:pPr>
        <w:jc w:val="center"/>
        <w:rPr>
          <w:spacing w:val="20"/>
          <w:sz w:val="24"/>
          <w:szCs w:val="24"/>
          <w:lang w:val="kk-KZ"/>
        </w:rPr>
      </w:pPr>
    </w:p>
    <w:p w14:paraId="038C98B0" w14:textId="77777777" w:rsidR="00F730C7" w:rsidRPr="00F730C7" w:rsidRDefault="00F730C7" w:rsidP="00F730C7">
      <w:pPr>
        <w:spacing w:line="360" w:lineRule="auto"/>
        <w:jc w:val="center"/>
        <w:rPr>
          <w:b/>
          <w:bCs/>
          <w:sz w:val="24"/>
          <w:szCs w:val="24"/>
        </w:rPr>
      </w:pPr>
      <w:r w:rsidRPr="00F730C7">
        <w:rPr>
          <w:b/>
          <w:bCs/>
          <w:sz w:val="24"/>
          <w:szCs w:val="24"/>
        </w:rPr>
        <w:t>УПАКОВКА ДЛЯ КОНТАКТА С ПИЩЕВЫМИ ПРОДУКТАМИ.</w:t>
      </w:r>
    </w:p>
    <w:p w14:paraId="43CA56F4" w14:textId="77777777" w:rsidR="00F730C7" w:rsidRPr="00F730C7" w:rsidRDefault="00F730C7" w:rsidP="00F730C7">
      <w:pPr>
        <w:spacing w:line="360" w:lineRule="auto"/>
        <w:jc w:val="center"/>
        <w:rPr>
          <w:b/>
          <w:bCs/>
          <w:sz w:val="24"/>
          <w:szCs w:val="24"/>
        </w:rPr>
      </w:pPr>
      <w:r w:rsidRPr="00F730C7">
        <w:rPr>
          <w:b/>
          <w:bCs/>
          <w:sz w:val="24"/>
          <w:szCs w:val="24"/>
        </w:rPr>
        <w:t xml:space="preserve">Определение фенола экстракционно-фотометрическим методом </w:t>
      </w:r>
    </w:p>
    <w:p w14:paraId="4909807F" w14:textId="44769F43" w:rsidR="00913888" w:rsidRPr="00B72725" w:rsidRDefault="00F730C7" w:rsidP="00F730C7">
      <w:pPr>
        <w:spacing w:line="360" w:lineRule="auto"/>
        <w:jc w:val="center"/>
        <w:rPr>
          <w:spacing w:val="20"/>
          <w:sz w:val="24"/>
          <w:szCs w:val="24"/>
        </w:rPr>
      </w:pPr>
      <w:r w:rsidRPr="00F730C7">
        <w:rPr>
          <w:b/>
          <w:bCs/>
          <w:sz w:val="24"/>
          <w:szCs w:val="24"/>
        </w:rPr>
        <w:t>в водной и модельной среде</w:t>
      </w:r>
    </w:p>
    <w:p w14:paraId="0C937011" w14:textId="77777777" w:rsidR="00913888" w:rsidRPr="00B72725" w:rsidRDefault="00913888" w:rsidP="00913888">
      <w:pPr>
        <w:jc w:val="center"/>
        <w:rPr>
          <w:spacing w:val="20"/>
          <w:sz w:val="24"/>
          <w:szCs w:val="24"/>
        </w:rPr>
      </w:pPr>
    </w:p>
    <w:p w14:paraId="0F3EED2F" w14:textId="77777777" w:rsidR="00913888" w:rsidRPr="00B72725" w:rsidRDefault="00913888" w:rsidP="00913888">
      <w:pPr>
        <w:jc w:val="center"/>
        <w:rPr>
          <w:spacing w:val="20"/>
          <w:sz w:val="24"/>
          <w:szCs w:val="24"/>
        </w:rPr>
      </w:pPr>
    </w:p>
    <w:p w14:paraId="7C1DCF9B" w14:textId="77777777" w:rsidR="00913888" w:rsidRPr="00B72725" w:rsidRDefault="00CD6604" w:rsidP="00913888">
      <w:pPr>
        <w:autoSpaceDE w:val="0"/>
        <w:autoSpaceDN w:val="0"/>
        <w:adjustRightInd w:val="0"/>
        <w:jc w:val="center"/>
        <w:rPr>
          <w:b/>
          <w:sz w:val="24"/>
          <w:szCs w:val="24"/>
        </w:rPr>
      </w:pPr>
      <w:proofErr w:type="gramStart"/>
      <w:r w:rsidRPr="00B72725">
        <w:rPr>
          <w:b/>
          <w:sz w:val="24"/>
          <w:szCs w:val="24"/>
        </w:rPr>
        <w:t>СТ</w:t>
      </w:r>
      <w:proofErr w:type="gramEnd"/>
      <w:r w:rsidRPr="00B72725">
        <w:rPr>
          <w:b/>
          <w:sz w:val="24"/>
          <w:szCs w:val="24"/>
        </w:rPr>
        <w:t xml:space="preserve"> РК</w:t>
      </w:r>
    </w:p>
    <w:p w14:paraId="1EB25B9B" w14:textId="77777777" w:rsidR="00913888" w:rsidRPr="00B72725" w:rsidRDefault="00913888" w:rsidP="00CD6604">
      <w:pPr>
        <w:jc w:val="center"/>
        <w:rPr>
          <w:spacing w:val="20"/>
          <w:sz w:val="24"/>
          <w:szCs w:val="24"/>
        </w:rPr>
      </w:pPr>
    </w:p>
    <w:p w14:paraId="3B710B2C" w14:textId="77777777" w:rsidR="00913888" w:rsidRPr="00B72725" w:rsidRDefault="00913888" w:rsidP="00CD6604">
      <w:pPr>
        <w:jc w:val="center"/>
        <w:rPr>
          <w:spacing w:val="20"/>
          <w:sz w:val="24"/>
          <w:szCs w:val="24"/>
        </w:rPr>
      </w:pPr>
    </w:p>
    <w:p w14:paraId="7AC663DC" w14:textId="77777777" w:rsidR="00913888" w:rsidRPr="00B72725" w:rsidRDefault="00913888" w:rsidP="00913888">
      <w:pPr>
        <w:jc w:val="center"/>
        <w:rPr>
          <w:spacing w:val="20"/>
          <w:sz w:val="24"/>
          <w:szCs w:val="24"/>
        </w:rPr>
      </w:pPr>
    </w:p>
    <w:p w14:paraId="27F1D6B3" w14:textId="77777777" w:rsidR="00913888" w:rsidRPr="00B72725" w:rsidRDefault="00913888" w:rsidP="00913888">
      <w:pPr>
        <w:jc w:val="center"/>
        <w:rPr>
          <w:spacing w:val="20"/>
          <w:sz w:val="24"/>
          <w:szCs w:val="24"/>
        </w:rPr>
      </w:pPr>
    </w:p>
    <w:p w14:paraId="03C65A89" w14:textId="77777777" w:rsidR="00913888" w:rsidRPr="00B72725" w:rsidRDefault="00913888" w:rsidP="00913888">
      <w:pPr>
        <w:jc w:val="center"/>
        <w:rPr>
          <w:spacing w:val="20"/>
          <w:sz w:val="24"/>
          <w:szCs w:val="24"/>
        </w:rPr>
      </w:pPr>
    </w:p>
    <w:p w14:paraId="6B8BF483" w14:textId="77777777" w:rsidR="00913888" w:rsidRPr="00B72725" w:rsidRDefault="00913888" w:rsidP="00913888">
      <w:pPr>
        <w:jc w:val="center"/>
        <w:rPr>
          <w:spacing w:val="20"/>
          <w:sz w:val="24"/>
          <w:szCs w:val="24"/>
        </w:rPr>
      </w:pPr>
    </w:p>
    <w:p w14:paraId="73302F03" w14:textId="77777777" w:rsidR="00913888" w:rsidRPr="00B72725" w:rsidRDefault="00913888" w:rsidP="00913888">
      <w:pPr>
        <w:jc w:val="center"/>
        <w:rPr>
          <w:spacing w:val="20"/>
          <w:sz w:val="24"/>
          <w:szCs w:val="24"/>
        </w:rPr>
      </w:pPr>
    </w:p>
    <w:p w14:paraId="1A8875CF" w14:textId="77777777" w:rsidR="00913888" w:rsidRPr="00B72725" w:rsidRDefault="00913888" w:rsidP="00913888">
      <w:pPr>
        <w:jc w:val="center"/>
        <w:rPr>
          <w:spacing w:val="20"/>
          <w:sz w:val="24"/>
          <w:szCs w:val="24"/>
        </w:rPr>
      </w:pPr>
    </w:p>
    <w:p w14:paraId="001C5973" w14:textId="77777777" w:rsidR="00913888" w:rsidRPr="00B72725" w:rsidRDefault="00913888" w:rsidP="00CD6604">
      <w:pPr>
        <w:jc w:val="center"/>
        <w:rPr>
          <w:spacing w:val="20"/>
          <w:sz w:val="24"/>
          <w:szCs w:val="24"/>
        </w:rPr>
      </w:pPr>
    </w:p>
    <w:p w14:paraId="5AA03CAF" w14:textId="77777777" w:rsidR="00913888" w:rsidRPr="00B72725" w:rsidRDefault="00913888" w:rsidP="00CD6604">
      <w:pPr>
        <w:jc w:val="center"/>
        <w:rPr>
          <w:spacing w:val="20"/>
          <w:sz w:val="24"/>
          <w:szCs w:val="24"/>
        </w:rPr>
      </w:pPr>
    </w:p>
    <w:p w14:paraId="5044F059" w14:textId="77777777" w:rsidR="00913888" w:rsidRPr="00B72725" w:rsidRDefault="00913888" w:rsidP="00CD6604">
      <w:pPr>
        <w:jc w:val="center"/>
        <w:rPr>
          <w:spacing w:val="20"/>
          <w:sz w:val="24"/>
          <w:szCs w:val="24"/>
        </w:rPr>
      </w:pPr>
    </w:p>
    <w:p w14:paraId="7FC56856" w14:textId="77777777" w:rsidR="00020D82" w:rsidRPr="00B72725" w:rsidRDefault="00913888" w:rsidP="00020D82">
      <w:pPr>
        <w:jc w:val="center"/>
        <w:rPr>
          <w:i/>
          <w:sz w:val="24"/>
          <w:szCs w:val="24"/>
        </w:rPr>
      </w:pPr>
      <w:r w:rsidRPr="00B72725">
        <w:rPr>
          <w:i/>
          <w:sz w:val="24"/>
          <w:szCs w:val="24"/>
        </w:rPr>
        <w:t>Настоящий стандарт не подлежит применению до его утверждения</w:t>
      </w:r>
    </w:p>
    <w:p w14:paraId="53409B8F" w14:textId="77777777" w:rsidR="00020D82" w:rsidRPr="00B72725" w:rsidRDefault="00020D82" w:rsidP="00020D82">
      <w:pPr>
        <w:jc w:val="center"/>
        <w:rPr>
          <w:sz w:val="24"/>
          <w:szCs w:val="24"/>
        </w:rPr>
      </w:pPr>
    </w:p>
    <w:p w14:paraId="709CA193" w14:textId="77777777" w:rsidR="00020D82" w:rsidRPr="00B72725" w:rsidRDefault="00020D82" w:rsidP="00020D82">
      <w:pPr>
        <w:jc w:val="center"/>
        <w:rPr>
          <w:sz w:val="24"/>
          <w:szCs w:val="24"/>
        </w:rPr>
      </w:pPr>
    </w:p>
    <w:p w14:paraId="43EF826F" w14:textId="77777777" w:rsidR="00020D82" w:rsidRPr="00B72725" w:rsidRDefault="00020D82" w:rsidP="00020D82">
      <w:pPr>
        <w:jc w:val="center"/>
        <w:rPr>
          <w:sz w:val="24"/>
          <w:szCs w:val="24"/>
        </w:rPr>
      </w:pPr>
    </w:p>
    <w:p w14:paraId="566BA3E1" w14:textId="77777777" w:rsidR="00020D82" w:rsidRPr="00B72725" w:rsidRDefault="00020D82" w:rsidP="00020D82">
      <w:pPr>
        <w:jc w:val="center"/>
        <w:rPr>
          <w:sz w:val="24"/>
          <w:szCs w:val="24"/>
        </w:rPr>
      </w:pPr>
    </w:p>
    <w:p w14:paraId="7A7ADA7B" w14:textId="77777777" w:rsidR="00020D82" w:rsidRPr="00B72725" w:rsidRDefault="00020D82" w:rsidP="00020D82">
      <w:pPr>
        <w:jc w:val="center"/>
        <w:rPr>
          <w:sz w:val="24"/>
          <w:szCs w:val="24"/>
        </w:rPr>
      </w:pPr>
    </w:p>
    <w:p w14:paraId="561CA887" w14:textId="77777777" w:rsidR="00020D82" w:rsidRPr="00B72725" w:rsidRDefault="00020D82" w:rsidP="00A84738">
      <w:pPr>
        <w:jc w:val="center"/>
        <w:rPr>
          <w:sz w:val="24"/>
          <w:szCs w:val="24"/>
        </w:rPr>
      </w:pPr>
    </w:p>
    <w:p w14:paraId="247A2906" w14:textId="77777777" w:rsidR="00020D82" w:rsidRPr="00B72725" w:rsidRDefault="00020D82" w:rsidP="00020D82">
      <w:pPr>
        <w:jc w:val="center"/>
        <w:rPr>
          <w:sz w:val="24"/>
          <w:szCs w:val="24"/>
        </w:rPr>
      </w:pPr>
    </w:p>
    <w:p w14:paraId="7D8486D2" w14:textId="77777777" w:rsidR="00A84738" w:rsidRPr="00B72725" w:rsidRDefault="00A84738" w:rsidP="00020D82">
      <w:pPr>
        <w:jc w:val="center"/>
        <w:rPr>
          <w:sz w:val="24"/>
          <w:szCs w:val="24"/>
        </w:rPr>
      </w:pPr>
    </w:p>
    <w:p w14:paraId="6035169B" w14:textId="77777777" w:rsidR="00A84738" w:rsidRPr="00B72725" w:rsidRDefault="00A84738" w:rsidP="00020D82">
      <w:pPr>
        <w:jc w:val="center"/>
        <w:rPr>
          <w:sz w:val="24"/>
          <w:szCs w:val="24"/>
        </w:rPr>
      </w:pPr>
    </w:p>
    <w:p w14:paraId="6FB11CEF" w14:textId="77777777" w:rsidR="00A84738" w:rsidRDefault="00A84738" w:rsidP="00020D82">
      <w:pPr>
        <w:jc w:val="center"/>
        <w:rPr>
          <w:sz w:val="24"/>
          <w:szCs w:val="24"/>
        </w:rPr>
      </w:pPr>
    </w:p>
    <w:p w14:paraId="4C7A6CA2" w14:textId="77777777" w:rsidR="00493728" w:rsidRDefault="00493728" w:rsidP="00020D82">
      <w:pPr>
        <w:jc w:val="center"/>
        <w:rPr>
          <w:sz w:val="24"/>
          <w:szCs w:val="24"/>
        </w:rPr>
      </w:pPr>
    </w:p>
    <w:p w14:paraId="78AFFADA" w14:textId="77777777" w:rsidR="00020D82" w:rsidRPr="00B72725" w:rsidRDefault="00020D82" w:rsidP="00020D82">
      <w:pPr>
        <w:jc w:val="center"/>
        <w:rPr>
          <w:sz w:val="24"/>
          <w:szCs w:val="24"/>
        </w:rPr>
      </w:pPr>
    </w:p>
    <w:p w14:paraId="12376B1E" w14:textId="77777777" w:rsidR="00020D82" w:rsidRPr="00B72725" w:rsidRDefault="00020D82" w:rsidP="00020D82">
      <w:pPr>
        <w:tabs>
          <w:tab w:val="left" w:pos="4820"/>
        </w:tabs>
        <w:jc w:val="center"/>
        <w:rPr>
          <w:b/>
          <w:bCs/>
          <w:sz w:val="24"/>
          <w:szCs w:val="24"/>
        </w:rPr>
      </w:pPr>
      <w:r w:rsidRPr="00B72725">
        <w:rPr>
          <w:b/>
          <w:bCs/>
          <w:sz w:val="24"/>
          <w:szCs w:val="24"/>
        </w:rPr>
        <w:t>Комитет технического регулирования и метрологии</w:t>
      </w:r>
    </w:p>
    <w:p w14:paraId="7315235B" w14:textId="77777777" w:rsidR="00020D82" w:rsidRPr="00B72725" w:rsidRDefault="00020D82" w:rsidP="00020D82">
      <w:pPr>
        <w:tabs>
          <w:tab w:val="left" w:pos="4820"/>
        </w:tabs>
        <w:jc w:val="center"/>
        <w:rPr>
          <w:b/>
          <w:bCs/>
          <w:sz w:val="24"/>
          <w:szCs w:val="24"/>
        </w:rPr>
      </w:pPr>
      <w:r w:rsidRPr="00B72725">
        <w:rPr>
          <w:b/>
          <w:bCs/>
          <w:sz w:val="24"/>
          <w:szCs w:val="24"/>
        </w:rPr>
        <w:t>Министерства торговли и интеграции Республики Казахстан</w:t>
      </w:r>
    </w:p>
    <w:p w14:paraId="0CFA4283" w14:textId="77777777" w:rsidR="00020D82" w:rsidRPr="00B72725" w:rsidRDefault="00020D82" w:rsidP="00020D82">
      <w:pPr>
        <w:jc w:val="center"/>
        <w:rPr>
          <w:b/>
          <w:bCs/>
          <w:sz w:val="24"/>
          <w:szCs w:val="24"/>
        </w:rPr>
      </w:pPr>
      <w:r w:rsidRPr="00B72725">
        <w:rPr>
          <w:b/>
          <w:bCs/>
          <w:sz w:val="24"/>
          <w:szCs w:val="24"/>
        </w:rPr>
        <w:t>(</w:t>
      </w:r>
      <w:r w:rsidRPr="00B72725">
        <w:rPr>
          <w:b/>
          <w:bCs/>
          <w:sz w:val="24"/>
          <w:szCs w:val="24"/>
          <w:lang w:val="kk-KZ"/>
        </w:rPr>
        <w:t>Госстандарт</w:t>
      </w:r>
      <w:r w:rsidRPr="00B72725">
        <w:rPr>
          <w:b/>
          <w:bCs/>
          <w:sz w:val="24"/>
          <w:szCs w:val="24"/>
        </w:rPr>
        <w:t>)</w:t>
      </w:r>
    </w:p>
    <w:p w14:paraId="77D65728" w14:textId="77777777" w:rsidR="00020D82" w:rsidRPr="00B72725" w:rsidRDefault="00020D82" w:rsidP="00020D82">
      <w:pPr>
        <w:jc w:val="center"/>
        <w:rPr>
          <w:spacing w:val="20"/>
          <w:sz w:val="24"/>
          <w:szCs w:val="24"/>
        </w:rPr>
      </w:pPr>
    </w:p>
    <w:p w14:paraId="74DA82E1" w14:textId="77777777" w:rsidR="00A84738" w:rsidRPr="00B72725" w:rsidRDefault="00020D82" w:rsidP="00A84738">
      <w:pPr>
        <w:jc w:val="center"/>
        <w:rPr>
          <w:b/>
          <w:bCs/>
          <w:sz w:val="24"/>
          <w:szCs w:val="24"/>
        </w:rPr>
      </w:pPr>
      <w:r w:rsidRPr="00B72725">
        <w:rPr>
          <w:b/>
          <w:bCs/>
          <w:sz w:val="24"/>
          <w:szCs w:val="24"/>
        </w:rPr>
        <w:t>Астана</w:t>
      </w:r>
      <w:r w:rsidR="00A84738" w:rsidRPr="00B72725">
        <w:rPr>
          <w:b/>
          <w:bCs/>
          <w:sz w:val="24"/>
          <w:szCs w:val="24"/>
        </w:rPr>
        <w:br w:type="page"/>
      </w:r>
    </w:p>
    <w:p w14:paraId="7DDBDA8F" w14:textId="77777777" w:rsidR="008672FF" w:rsidRPr="00B72725" w:rsidRDefault="008672FF" w:rsidP="00020D82">
      <w:pPr>
        <w:shd w:val="clear" w:color="auto" w:fill="FFFFFF"/>
        <w:jc w:val="center"/>
        <w:rPr>
          <w:b/>
          <w:bCs/>
          <w:sz w:val="24"/>
          <w:szCs w:val="24"/>
        </w:rPr>
      </w:pPr>
      <w:r w:rsidRPr="00B72725">
        <w:rPr>
          <w:b/>
          <w:bCs/>
          <w:sz w:val="24"/>
          <w:szCs w:val="24"/>
        </w:rPr>
        <w:lastRenderedPageBreak/>
        <w:t>Предисловие</w:t>
      </w:r>
    </w:p>
    <w:p w14:paraId="765CA4A5" w14:textId="77777777" w:rsidR="008672FF" w:rsidRPr="00B72725" w:rsidRDefault="008672FF" w:rsidP="008672FF">
      <w:pPr>
        <w:shd w:val="clear" w:color="auto" w:fill="FFFFFF"/>
        <w:jc w:val="center"/>
        <w:rPr>
          <w:b/>
          <w:bCs/>
          <w:sz w:val="24"/>
          <w:szCs w:val="24"/>
        </w:rPr>
      </w:pPr>
    </w:p>
    <w:p w14:paraId="5B254227" w14:textId="77777777" w:rsidR="008672FF" w:rsidRPr="00B72725" w:rsidRDefault="008672FF" w:rsidP="008672FF">
      <w:pPr>
        <w:shd w:val="clear" w:color="auto" w:fill="FFFFFF"/>
        <w:tabs>
          <w:tab w:val="left" w:pos="567"/>
        </w:tabs>
        <w:ind w:firstLine="567"/>
        <w:jc w:val="both"/>
        <w:rPr>
          <w:sz w:val="24"/>
          <w:szCs w:val="24"/>
        </w:rPr>
      </w:pPr>
      <w:r w:rsidRPr="00B72725">
        <w:rPr>
          <w:b/>
          <w:sz w:val="24"/>
          <w:szCs w:val="24"/>
        </w:rPr>
        <w:t>1</w:t>
      </w:r>
      <w:r w:rsidRPr="00B72725">
        <w:rPr>
          <w:b/>
          <w:bCs/>
          <w:sz w:val="24"/>
          <w:szCs w:val="24"/>
        </w:rPr>
        <w:t xml:space="preserve"> ПОДГОТОВЛЕН И ВНЕСЕН </w:t>
      </w:r>
      <w:r w:rsidRPr="00B72725">
        <w:rPr>
          <w:sz w:val="24"/>
          <w:szCs w:val="24"/>
        </w:rPr>
        <w:t>Республиканским государственным предприятием на праве хозяйственного ведения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3F67C7E1" w14:textId="77777777" w:rsidR="008672FF" w:rsidRPr="00B72725" w:rsidRDefault="008672FF" w:rsidP="008672FF">
      <w:pPr>
        <w:shd w:val="clear" w:color="auto" w:fill="FFFFFF"/>
        <w:tabs>
          <w:tab w:val="left" w:pos="567"/>
        </w:tabs>
        <w:ind w:firstLine="567"/>
        <w:jc w:val="both"/>
        <w:rPr>
          <w:sz w:val="24"/>
          <w:szCs w:val="24"/>
        </w:rPr>
      </w:pPr>
    </w:p>
    <w:p w14:paraId="0B6BEA4B" w14:textId="77777777" w:rsidR="008672FF" w:rsidRPr="00B72725" w:rsidRDefault="008672FF" w:rsidP="008672FF">
      <w:pPr>
        <w:tabs>
          <w:tab w:val="left" w:pos="567"/>
        </w:tabs>
        <w:ind w:firstLine="567"/>
        <w:jc w:val="both"/>
        <w:rPr>
          <w:sz w:val="24"/>
          <w:szCs w:val="24"/>
        </w:rPr>
      </w:pPr>
      <w:r w:rsidRPr="00B72725">
        <w:rPr>
          <w:b/>
          <w:bCs/>
          <w:sz w:val="24"/>
          <w:szCs w:val="24"/>
        </w:rPr>
        <w:t xml:space="preserve">2 УТВЕРЖДЕН И ВВЕДЕН В ДЕЙСТВИЕ </w:t>
      </w:r>
      <w:r w:rsidRPr="00B72725">
        <w:rPr>
          <w:sz w:val="24"/>
          <w:szCs w:val="24"/>
        </w:rPr>
        <w:t xml:space="preserve">приказом Председателя Комитета технического регулирования и метрологии Министерства торговли и интеграции Республики Казахстан </w:t>
      </w:r>
      <w:proofErr w:type="gramStart"/>
      <w:r w:rsidRPr="00B72725">
        <w:rPr>
          <w:sz w:val="24"/>
          <w:szCs w:val="24"/>
        </w:rPr>
        <w:t>от</w:t>
      </w:r>
      <w:proofErr w:type="gramEnd"/>
      <w:r w:rsidRPr="00B72725">
        <w:rPr>
          <w:sz w:val="24"/>
          <w:szCs w:val="24"/>
        </w:rPr>
        <w:t xml:space="preserve"> _____</w:t>
      </w:r>
    </w:p>
    <w:p w14:paraId="4607F3C5" w14:textId="77777777" w:rsidR="008672FF" w:rsidRPr="00B72725" w:rsidRDefault="008672FF" w:rsidP="00A84738">
      <w:pPr>
        <w:shd w:val="clear" w:color="auto" w:fill="FFFFFF"/>
        <w:tabs>
          <w:tab w:val="left" w:pos="567"/>
        </w:tabs>
        <w:ind w:firstLine="567"/>
        <w:jc w:val="both"/>
        <w:rPr>
          <w:sz w:val="24"/>
          <w:szCs w:val="24"/>
        </w:rPr>
      </w:pPr>
    </w:p>
    <w:p w14:paraId="3A1FB312" w14:textId="76827483" w:rsidR="008672FF" w:rsidRPr="00B72725" w:rsidRDefault="0055740C" w:rsidP="008672FF">
      <w:pPr>
        <w:pStyle w:val="Default"/>
        <w:tabs>
          <w:tab w:val="left" w:pos="567"/>
        </w:tabs>
        <w:ind w:firstLine="567"/>
        <w:jc w:val="both"/>
        <w:rPr>
          <w:color w:val="auto"/>
          <w:lang w:val="kk-KZ"/>
        </w:rPr>
      </w:pPr>
      <w:r w:rsidRPr="00B72725">
        <w:rPr>
          <w:b/>
          <w:bCs/>
          <w:color w:val="auto"/>
        </w:rPr>
        <w:t>3</w:t>
      </w:r>
      <w:r w:rsidR="008672FF" w:rsidRPr="00B72725">
        <w:rPr>
          <w:bCs/>
          <w:color w:val="auto"/>
        </w:rPr>
        <w:t xml:space="preserve"> В настоящем стандарте</w:t>
      </w:r>
      <w:r w:rsidR="008672FF" w:rsidRPr="00B72725">
        <w:rPr>
          <w:color w:val="auto"/>
        </w:rPr>
        <w:t xml:space="preserve"> реализованы нормы</w:t>
      </w:r>
      <w:r w:rsidR="0014568F" w:rsidRPr="00B72725">
        <w:rPr>
          <w:color w:val="auto"/>
          <w:lang w:val="kk-KZ"/>
        </w:rPr>
        <w:t xml:space="preserve"> </w:t>
      </w:r>
      <w:proofErr w:type="gramStart"/>
      <w:r w:rsidR="0014568F" w:rsidRPr="00B72725">
        <w:rPr>
          <w:color w:val="auto"/>
          <w:lang w:val="kk-KZ"/>
        </w:rPr>
        <w:t>ТР</w:t>
      </w:r>
      <w:proofErr w:type="gramEnd"/>
      <w:r w:rsidR="0014568F" w:rsidRPr="00B72725">
        <w:rPr>
          <w:color w:val="auto"/>
          <w:lang w:val="kk-KZ"/>
        </w:rPr>
        <w:t xml:space="preserve"> ТС (0</w:t>
      </w:r>
      <w:r w:rsidR="00277DD4">
        <w:rPr>
          <w:color w:val="auto"/>
          <w:lang w:val="kk-KZ"/>
        </w:rPr>
        <w:t>0</w:t>
      </w:r>
      <w:r w:rsidR="00545E4B">
        <w:rPr>
          <w:color w:val="auto"/>
          <w:lang w:val="kk-KZ"/>
        </w:rPr>
        <w:t>5</w:t>
      </w:r>
      <w:r w:rsidR="0014568F" w:rsidRPr="00B72725">
        <w:rPr>
          <w:color w:val="auto"/>
          <w:lang w:val="kk-KZ"/>
        </w:rPr>
        <w:t>/201</w:t>
      </w:r>
      <w:r w:rsidR="00277DD4">
        <w:rPr>
          <w:color w:val="auto"/>
          <w:lang w:val="kk-KZ"/>
        </w:rPr>
        <w:t>1</w:t>
      </w:r>
      <w:r w:rsidR="0014568F" w:rsidRPr="00B72725">
        <w:rPr>
          <w:color w:val="auto"/>
          <w:lang w:val="kk-KZ"/>
        </w:rPr>
        <w:t>) «</w:t>
      </w:r>
      <w:r w:rsidR="008A7D69">
        <w:rPr>
          <w:color w:val="auto"/>
          <w:lang w:val="kk-KZ"/>
        </w:rPr>
        <w:t xml:space="preserve">О безопасности </w:t>
      </w:r>
      <w:r w:rsidR="00545E4B">
        <w:rPr>
          <w:color w:val="auto"/>
          <w:lang w:val="kk-KZ"/>
        </w:rPr>
        <w:t>упаковки</w:t>
      </w:r>
      <w:r w:rsidR="0014568F" w:rsidRPr="00B72725">
        <w:rPr>
          <w:color w:val="auto"/>
          <w:lang w:val="kk-KZ"/>
        </w:rPr>
        <w:t>».</w:t>
      </w:r>
    </w:p>
    <w:p w14:paraId="6D257F98" w14:textId="77777777" w:rsidR="008672FF" w:rsidRPr="00B72725" w:rsidRDefault="008672FF" w:rsidP="008672FF">
      <w:pPr>
        <w:pStyle w:val="Default"/>
        <w:tabs>
          <w:tab w:val="left" w:pos="567"/>
        </w:tabs>
        <w:ind w:firstLine="567"/>
        <w:jc w:val="both"/>
        <w:rPr>
          <w:color w:val="auto"/>
        </w:rPr>
      </w:pPr>
    </w:p>
    <w:p w14:paraId="529CE40D" w14:textId="77777777" w:rsidR="008672FF" w:rsidRPr="00B72725" w:rsidRDefault="0055740C" w:rsidP="008672FF">
      <w:pPr>
        <w:tabs>
          <w:tab w:val="left" w:pos="567"/>
        </w:tabs>
        <w:ind w:firstLine="567"/>
        <w:jc w:val="both"/>
        <w:rPr>
          <w:b/>
          <w:sz w:val="24"/>
          <w:szCs w:val="24"/>
        </w:rPr>
      </w:pPr>
      <w:r w:rsidRPr="00B72725">
        <w:rPr>
          <w:b/>
          <w:bCs/>
          <w:sz w:val="24"/>
          <w:szCs w:val="24"/>
        </w:rPr>
        <w:t>4</w:t>
      </w:r>
      <w:r w:rsidR="008672FF" w:rsidRPr="00B72725">
        <w:rPr>
          <w:b/>
          <w:bCs/>
          <w:sz w:val="24"/>
          <w:szCs w:val="24"/>
        </w:rPr>
        <w:t xml:space="preserve"> ВВЕДЕН ВПЕРВЫЕ</w:t>
      </w:r>
    </w:p>
    <w:p w14:paraId="67E5AE0C" w14:textId="77777777" w:rsidR="008672FF" w:rsidRPr="00B72725" w:rsidRDefault="008672FF" w:rsidP="00A84738">
      <w:pPr>
        <w:shd w:val="clear" w:color="auto" w:fill="FFFFFF"/>
        <w:tabs>
          <w:tab w:val="left" w:pos="567"/>
        </w:tabs>
        <w:ind w:firstLine="567"/>
        <w:jc w:val="both"/>
        <w:rPr>
          <w:sz w:val="24"/>
          <w:szCs w:val="24"/>
        </w:rPr>
      </w:pPr>
    </w:p>
    <w:p w14:paraId="7152EEB4" w14:textId="77777777" w:rsidR="00B33DF2" w:rsidRPr="00B72725" w:rsidRDefault="00B33DF2" w:rsidP="00A84738">
      <w:pPr>
        <w:shd w:val="clear" w:color="auto" w:fill="FFFFFF"/>
        <w:tabs>
          <w:tab w:val="left" w:pos="567"/>
        </w:tabs>
        <w:ind w:firstLine="567"/>
        <w:jc w:val="both"/>
        <w:rPr>
          <w:sz w:val="24"/>
          <w:szCs w:val="24"/>
        </w:rPr>
      </w:pPr>
    </w:p>
    <w:p w14:paraId="159C6242" w14:textId="77777777" w:rsidR="00B33DF2" w:rsidRPr="00B72725" w:rsidRDefault="00B33DF2" w:rsidP="00A84738">
      <w:pPr>
        <w:shd w:val="clear" w:color="auto" w:fill="FFFFFF"/>
        <w:tabs>
          <w:tab w:val="left" w:pos="567"/>
        </w:tabs>
        <w:ind w:firstLine="567"/>
        <w:jc w:val="both"/>
        <w:rPr>
          <w:sz w:val="24"/>
          <w:szCs w:val="24"/>
        </w:rPr>
      </w:pPr>
    </w:p>
    <w:p w14:paraId="2B7242FD" w14:textId="77777777" w:rsidR="008672FF" w:rsidRPr="00B72725" w:rsidRDefault="008672FF" w:rsidP="007C58EC">
      <w:pPr>
        <w:ind w:firstLine="567"/>
        <w:jc w:val="both"/>
        <w:rPr>
          <w:sz w:val="24"/>
          <w:szCs w:val="24"/>
          <w:lang w:val="kk-KZ"/>
        </w:rPr>
      </w:pPr>
      <w:r w:rsidRPr="00B72725">
        <w:rPr>
          <w:i/>
          <w:sz w:val="24"/>
          <w:szCs w:val="24"/>
        </w:rPr>
        <w:t>Информация об изменениях к настоящему стандарту публикуется в ежегодно издаваемом каталоге «Документы по стандартизации», а текст изменений и поправок – в ежемесячно издаваемых информационных указателях стандартов. В случае пересмотра (замены) или отмены настоящего стандарта соответствующее уведомление будет опубликовано в периодически издаваемых информационных указателях стандартов</w:t>
      </w:r>
    </w:p>
    <w:p w14:paraId="5980A28D" w14:textId="77777777" w:rsidR="008672FF" w:rsidRPr="00B72725" w:rsidRDefault="008672FF" w:rsidP="008672FF">
      <w:pPr>
        <w:tabs>
          <w:tab w:val="left" w:pos="567"/>
        </w:tabs>
        <w:jc w:val="both"/>
        <w:rPr>
          <w:sz w:val="24"/>
          <w:szCs w:val="24"/>
          <w:lang w:val="kk-KZ"/>
        </w:rPr>
      </w:pPr>
    </w:p>
    <w:p w14:paraId="36E8CF5E" w14:textId="77777777" w:rsidR="008672FF" w:rsidRPr="00B72725" w:rsidRDefault="008672FF" w:rsidP="008672FF">
      <w:pPr>
        <w:tabs>
          <w:tab w:val="left" w:pos="567"/>
        </w:tabs>
        <w:jc w:val="both"/>
        <w:rPr>
          <w:sz w:val="24"/>
          <w:szCs w:val="24"/>
          <w:lang w:val="kk-KZ"/>
        </w:rPr>
      </w:pPr>
    </w:p>
    <w:p w14:paraId="1C682251" w14:textId="77777777" w:rsidR="008672FF" w:rsidRPr="00B72725" w:rsidRDefault="008672FF" w:rsidP="008672FF">
      <w:pPr>
        <w:tabs>
          <w:tab w:val="left" w:pos="567"/>
        </w:tabs>
        <w:jc w:val="both"/>
        <w:rPr>
          <w:sz w:val="24"/>
          <w:szCs w:val="24"/>
          <w:lang w:val="kk-KZ"/>
        </w:rPr>
      </w:pPr>
    </w:p>
    <w:p w14:paraId="61F936BF" w14:textId="77777777" w:rsidR="008672FF" w:rsidRPr="00B72725" w:rsidRDefault="008672FF" w:rsidP="008672FF">
      <w:pPr>
        <w:tabs>
          <w:tab w:val="left" w:pos="567"/>
        </w:tabs>
        <w:jc w:val="both"/>
        <w:rPr>
          <w:sz w:val="24"/>
          <w:szCs w:val="24"/>
          <w:lang w:val="kk-KZ"/>
        </w:rPr>
      </w:pPr>
    </w:p>
    <w:p w14:paraId="30B61581" w14:textId="77777777" w:rsidR="008672FF" w:rsidRPr="00B72725" w:rsidRDefault="008672FF" w:rsidP="008672FF">
      <w:pPr>
        <w:tabs>
          <w:tab w:val="left" w:pos="567"/>
        </w:tabs>
        <w:jc w:val="both"/>
        <w:rPr>
          <w:sz w:val="24"/>
          <w:szCs w:val="24"/>
          <w:lang w:val="kk-KZ"/>
        </w:rPr>
      </w:pPr>
    </w:p>
    <w:p w14:paraId="5463C0B7" w14:textId="77777777" w:rsidR="008672FF" w:rsidRPr="00B72725" w:rsidRDefault="008672FF" w:rsidP="008672FF">
      <w:pPr>
        <w:tabs>
          <w:tab w:val="left" w:pos="567"/>
        </w:tabs>
        <w:jc w:val="both"/>
        <w:rPr>
          <w:sz w:val="24"/>
          <w:szCs w:val="24"/>
          <w:lang w:val="kk-KZ"/>
        </w:rPr>
      </w:pPr>
    </w:p>
    <w:p w14:paraId="11E517EE" w14:textId="77777777" w:rsidR="008672FF" w:rsidRPr="00B72725" w:rsidRDefault="008672FF" w:rsidP="008672FF">
      <w:pPr>
        <w:tabs>
          <w:tab w:val="left" w:pos="567"/>
        </w:tabs>
        <w:jc w:val="both"/>
        <w:rPr>
          <w:sz w:val="24"/>
          <w:szCs w:val="24"/>
          <w:lang w:val="kk-KZ"/>
        </w:rPr>
      </w:pPr>
    </w:p>
    <w:p w14:paraId="1CD3CB12" w14:textId="77777777" w:rsidR="008672FF" w:rsidRPr="00B72725" w:rsidRDefault="008672FF" w:rsidP="008672FF">
      <w:pPr>
        <w:tabs>
          <w:tab w:val="left" w:pos="567"/>
        </w:tabs>
        <w:jc w:val="both"/>
        <w:rPr>
          <w:sz w:val="24"/>
          <w:szCs w:val="24"/>
          <w:lang w:val="kk-KZ"/>
        </w:rPr>
      </w:pPr>
    </w:p>
    <w:p w14:paraId="04224191" w14:textId="77777777" w:rsidR="008672FF" w:rsidRPr="00B72725" w:rsidRDefault="008672FF" w:rsidP="008672FF">
      <w:pPr>
        <w:tabs>
          <w:tab w:val="left" w:pos="567"/>
        </w:tabs>
        <w:jc w:val="both"/>
        <w:rPr>
          <w:sz w:val="24"/>
          <w:szCs w:val="24"/>
          <w:lang w:val="kk-KZ"/>
        </w:rPr>
      </w:pPr>
    </w:p>
    <w:p w14:paraId="313A0ADA" w14:textId="77777777" w:rsidR="008672FF" w:rsidRPr="00B72725" w:rsidRDefault="008672FF" w:rsidP="008672FF">
      <w:pPr>
        <w:tabs>
          <w:tab w:val="left" w:pos="567"/>
        </w:tabs>
        <w:jc w:val="both"/>
        <w:rPr>
          <w:sz w:val="24"/>
          <w:szCs w:val="24"/>
          <w:lang w:val="kk-KZ"/>
        </w:rPr>
      </w:pPr>
    </w:p>
    <w:p w14:paraId="1ABF295C" w14:textId="77777777" w:rsidR="0055740C" w:rsidRPr="00B72725" w:rsidRDefault="0055740C" w:rsidP="008672FF">
      <w:pPr>
        <w:tabs>
          <w:tab w:val="left" w:pos="567"/>
        </w:tabs>
        <w:jc w:val="both"/>
        <w:rPr>
          <w:sz w:val="24"/>
          <w:szCs w:val="24"/>
          <w:lang w:val="kk-KZ"/>
        </w:rPr>
      </w:pPr>
    </w:p>
    <w:p w14:paraId="32A271EF" w14:textId="77777777" w:rsidR="0055740C" w:rsidRPr="00B72725" w:rsidRDefault="0055740C" w:rsidP="008672FF">
      <w:pPr>
        <w:tabs>
          <w:tab w:val="left" w:pos="567"/>
        </w:tabs>
        <w:jc w:val="both"/>
        <w:rPr>
          <w:sz w:val="24"/>
          <w:szCs w:val="24"/>
          <w:lang w:val="kk-KZ"/>
        </w:rPr>
      </w:pPr>
    </w:p>
    <w:p w14:paraId="1CF9AA8E" w14:textId="77777777" w:rsidR="0055740C" w:rsidRPr="00B72725" w:rsidRDefault="0055740C" w:rsidP="008672FF">
      <w:pPr>
        <w:tabs>
          <w:tab w:val="left" w:pos="567"/>
        </w:tabs>
        <w:jc w:val="both"/>
        <w:rPr>
          <w:sz w:val="24"/>
          <w:szCs w:val="24"/>
          <w:lang w:val="kk-KZ"/>
        </w:rPr>
      </w:pPr>
    </w:p>
    <w:p w14:paraId="3110BD10" w14:textId="77777777" w:rsidR="0055740C" w:rsidRPr="00B72725" w:rsidRDefault="0055740C" w:rsidP="008672FF">
      <w:pPr>
        <w:tabs>
          <w:tab w:val="left" w:pos="567"/>
        </w:tabs>
        <w:jc w:val="both"/>
        <w:rPr>
          <w:sz w:val="24"/>
          <w:szCs w:val="24"/>
          <w:lang w:val="kk-KZ"/>
        </w:rPr>
      </w:pPr>
    </w:p>
    <w:p w14:paraId="6A31E07B" w14:textId="77777777" w:rsidR="0055740C" w:rsidRPr="00B72725" w:rsidRDefault="0055740C" w:rsidP="008672FF">
      <w:pPr>
        <w:tabs>
          <w:tab w:val="left" w:pos="567"/>
        </w:tabs>
        <w:jc w:val="both"/>
        <w:rPr>
          <w:sz w:val="24"/>
          <w:szCs w:val="24"/>
          <w:lang w:val="kk-KZ"/>
        </w:rPr>
      </w:pPr>
    </w:p>
    <w:p w14:paraId="167DCE70" w14:textId="77777777" w:rsidR="00B33DF2" w:rsidRPr="00B72725" w:rsidRDefault="00B33DF2" w:rsidP="008672FF">
      <w:pPr>
        <w:tabs>
          <w:tab w:val="left" w:pos="567"/>
        </w:tabs>
        <w:jc w:val="both"/>
        <w:rPr>
          <w:sz w:val="24"/>
          <w:szCs w:val="24"/>
          <w:lang w:val="kk-KZ"/>
        </w:rPr>
      </w:pPr>
    </w:p>
    <w:p w14:paraId="73656CE9" w14:textId="77777777" w:rsidR="008672FF" w:rsidRPr="00B72725" w:rsidRDefault="008672FF" w:rsidP="008672FF">
      <w:pPr>
        <w:tabs>
          <w:tab w:val="left" w:pos="567"/>
        </w:tabs>
        <w:jc w:val="both"/>
        <w:rPr>
          <w:sz w:val="24"/>
          <w:szCs w:val="24"/>
          <w:lang w:val="kk-KZ"/>
        </w:rPr>
      </w:pPr>
    </w:p>
    <w:p w14:paraId="151018C3" w14:textId="77777777" w:rsidR="00A84738" w:rsidRPr="00B72725" w:rsidRDefault="00A84738" w:rsidP="008672FF">
      <w:pPr>
        <w:tabs>
          <w:tab w:val="left" w:pos="567"/>
        </w:tabs>
        <w:jc w:val="both"/>
        <w:rPr>
          <w:sz w:val="24"/>
          <w:szCs w:val="24"/>
          <w:lang w:val="kk-KZ"/>
        </w:rPr>
      </w:pPr>
    </w:p>
    <w:p w14:paraId="2592BCE5" w14:textId="77777777" w:rsidR="008672FF" w:rsidRDefault="008672FF" w:rsidP="008672FF">
      <w:pPr>
        <w:tabs>
          <w:tab w:val="left" w:pos="567"/>
        </w:tabs>
        <w:jc w:val="both"/>
        <w:rPr>
          <w:sz w:val="24"/>
          <w:szCs w:val="24"/>
          <w:lang w:val="kk-KZ"/>
        </w:rPr>
      </w:pPr>
    </w:p>
    <w:p w14:paraId="6D2C3574" w14:textId="77777777" w:rsidR="008A7D69" w:rsidRDefault="008A7D69" w:rsidP="008672FF">
      <w:pPr>
        <w:tabs>
          <w:tab w:val="left" w:pos="567"/>
        </w:tabs>
        <w:jc w:val="both"/>
        <w:rPr>
          <w:sz w:val="24"/>
          <w:szCs w:val="24"/>
          <w:lang w:val="kk-KZ"/>
        </w:rPr>
      </w:pPr>
    </w:p>
    <w:p w14:paraId="5B8C4F7A" w14:textId="77777777" w:rsidR="008A7D69" w:rsidRDefault="008A7D69" w:rsidP="008672FF">
      <w:pPr>
        <w:tabs>
          <w:tab w:val="left" w:pos="567"/>
        </w:tabs>
        <w:jc w:val="both"/>
        <w:rPr>
          <w:sz w:val="24"/>
          <w:szCs w:val="24"/>
          <w:lang w:val="kk-KZ"/>
        </w:rPr>
      </w:pPr>
    </w:p>
    <w:p w14:paraId="7D5B7285" w14:textId="77777777" w:rsidR="008A7D69" w:rsidRDefault="008A7D69" w:rsidP="008672FF">
      <w:pPr>
        <w:tabs>
          <w:tab w:val="left" w:pos="567"/>
        </w:tabs>
        <w:jc w:val="both"/>
        <w:rPr>
          <w:sz w:val="24"/>
          <w:szCs w:val="24"/>
          <w:lang w:val="kk-KZ"/>
        </w:rPr>
      </w:pPr>
    </w:p>
    <w:p w14:paraId="09655EAF" w14:textId="77777777" w:rsidR="00A84738" w:rsidRPr="00B72725" w:rsidRDefault="008672FF" w:rsidP="00A84738">
      <w:pPr>
        <w:ind w:firstLine="567"/>
        <w:jc w:val="both"/>
        <w:rPr>
          <w:sz w:val="24"/>
          <w:szCs w:val="24"/>
        </w:rPr>
      </w:pPr>
      <w:r w:rsidRPr="00B72725">
        <w:rPr>
          <w:sz w:val="24"/>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w:t>
      </w:r>
      <w:r w:rsidRPr="00B72725">
        <w:rPr>
          <w:sz w:val="24"/>
          <w:szCs w:val="24"/>
          <w:lang w:val="kk-KZ"/>
        </w:rPr>
        <w:t>го</w:t>
      </w:r>
      <w:r w:rsidRPr="00B72725">
        <w:rPr>
          <w:sz w:val="24"/>
          <w:szCs w:val="24"/>
        </w:rPr>
        <w:t xml:space="preserve"> регулирования и метрологии Министерства торговли и интеграции Республики Казахстан</w:t>
      </w:r>
      <w:r w:rsidR="00A84738" w:rsidRPr="00B72725">
        <w:rPr>
          <w:sz w:val="24"/>
          <w:szCs w:val="24"/>
        </w:rPr>
        <w:br w:type="page"/>
      </w:r>
    </w:p>
    <w:p w14:paraId="10EE099D" w14:textId="77777777" w:rsidR="008672FF" w:rsidRPr="00B72725" w:rsidRDefault="008672FF" w:rsidP="008672FF">
      <w:pPr>
        <w:pStyle w:val="2"/>
        <w:ind w:left="0" w:right="283"/>
        <w:jc w:val="center"/>
        <w:rPr>
          <w:rFonts w:ascii="Times New Roman" w:hAnsi="Times New Roman"/>
          <w:b/>
          <w:szCs w:val="24"/>
          <w:lang w:val="ru-RU"/>
        </w:rPr>
      </w:pPr>
      <w:r w:rsidRPr="00B72725">
        <w:rPr>
          <w:rFonts w:ascii="Times New Roman" w:hAnsi="Times New Roman"/>
          <w:b/>
          <w:szCs w:val="24"/>
          <w:lang w:val="ru-RU"/>
        </w:rPr>
        <w:lastRenderedPageBreak/>
        <w:t>Содержание</w:t>
      </w:r>
    </w:p>
    <w:p w14:paraId="16F37BB1" w14:textId="77777777" w:rsidR="008672FF" w:rsidRPr="00B72725" w:rsidRDefault="008672FF" w:rsidP="008672FF">
      <w:pPr>
        <w:jc w:val="center"/>
        <w:rPr>
          <w:sz w:val="24"/>
          <w:szCs w:val="24"/>
        </w:rPr>
      </w:pPr>
    </w:p>
    <w:tbl>
      <w:tblPr>
        <w:tblW w:w="9180" w:type="dxa"/>
        <w:tblLayout w:type="fixed"/>
        <w:tblLook w:val="01E0" w:firstRow="1" w:lastRow="1" w:firstColumn="1" w:lastColumn="1" w:noHBand="0" w:noVBand="0"/>
      </w:tblPr>
      <w:tblGrid>
        <w:gridCol w:w="533"/>
        <w:gridCol w:w="7939"/>
        <w:gridCol w:w="708"/>
      </w:tblGrid>
      <w:tr w:rsidR="00C20E32" w:rsidRPr="00A66698" w14:paraId="7D4235D3" w14:textId="77777777" w:rsidTr="001150DD">
        <w:tc>
          <w:tcPr>
            <w:tcW w:w="533" w:type="dxa"/>
          </w:tcPr>
          <w:p w14:paraId="15DCFCDC" w14:textId="77777777" w:rsidR="008672FF" w:rsidRPr="00A66698" w:rsidRDefault="008672FF" w:rsidP="00186C67">
            <w:pPr>
              <w:tabs>
                <w:tab w:val="left" w:pos="540"/>
              </w:tabs>
              <w:rPr>
                <w:sz w:val="24"/>
                <w:szCs w:val="24"/>
              </w:rPr>
            </w:pPr>
            <w:r w:rsidRPr="00A66698">
              <w:rPr>
                <w:sz w:val="24"/>
                <w:szCs w:val="24"/>
              </w:rPr>
              <w:t>1</w:t>
            </w:r>
          </w:p>
        </w:tc>
        <w:tc>
          <w:tcPr>
            <w:tcW w:w="7939" w:type="dxa"/>
          </w:tcPr>
          <w:p w14:paraId="59DD494E" w14:textId="77777777" w:rsidR="008672FF" w:rsidRPr="00A66698" w:rsidRDefault="008672FF" w:rsidP="00D66548">
            <w:pPr>
              <w:rPr>
                <w:sz w:val="24"/>
                <w:szCs w:val="24"/>
              </w:rPr>
            </w:pPr>
            <w:r w:rsidRPr="00A66698">
              <w:rPr>
                <w:sz w:val="24"/>
                <w:szCs w:val="24"/>
              </w:rPr>
              <w:t>Область применения</w:t>
            </w:r>
          </w:p>
        </w:tc>
        <w:tc>
          <w:tcPr>
            <w:tcW w:w="708" w:type="dxa"/>
          </w:tcPr>
          <w:p w14:paraId="195216D2" w14:textId="77777777" w:rsidR="008672FF" w:rsidRPr="00A66698" w:rsidRDefault="007F2CD6" w:rsidP="007F2CD6">
            <w:pPr>
              <w:tabs>
                <w:tab w:val="left" w:pos="540"/>
              </w:tabs>
              <w:jc w:val="center"/>
              <w:rPr>
                <w:sz w:val="24"/>
                <w:szCs w:val="24"/>
              </w:rPr>
            </w:pPr>
            <w:r w:rsidRPr="00A66698">
              <w:rPr>
                <w:sz w:val="24"/>
                <w:szCs w:val="24"/>
              </w:rPr>
              <w:t>1</w:t>
            </w:r>
          </w:p>
        </w:tc>
      </w:tr>
      <w:tr w:rsidR="00C20E32" w:rsidRPr="00A66698" w14:paraId="1616FFE3" w14:textId="77777777" w:rsidTr="001150DD">
        <w:tc>
          <w:tcPr>
            <w:tcW w:w="533" w:type="dxa"/>
          </w:tcPr>
          <w:p w14:paraId="7017E10D" w14:textId="77777777" w:rsidR="008672FF" w:rsidRPr="00A66698" w:rsidRDefault="008672FF" w:rsidP="00186C67">
            <w:pPr>
              <w:tabs>
                <w:tab w:val="left" w:pos="540"/>
              </w:tabs>
              <w:rPr>
                <w:sz w:val="24"/>
                <w:szCs w:val="24"/>
              </w:rPr>
            </w:pPr>
            <w:r w:rsidRPr="00A66698">
              <w:rPr>
                <w:sz w:val="24"/>
                <w:szCs w:val="24"/>
              </w:rPr>
              <w:t>2</w:t>
            </w:r>
          </w:p>
        </w:tc>
        <w:tc>
          <w:tcPr>
            <w:tcW w:w="7939" w:type="dxa"/>
          </w:tcPr>
          <w:p w14:paraId="5F21A43C" w14:textId="77777777" w:rsidR="008672FF" w:rsidRPr="00A66698" w:rsidRDefault="008672FF" w:rsidP="00D66548">
            <w:pPr>
              <w:rPr>
                <w:sz w:val="24"/>
                <w:szCs w:val="24"/>
                <w:lang w:val="kk-KZ"/>
              </w:rPr>
            </w:pPr>
            <w:r w:rsidRPr="00A66698">
              <w:rPr>
                <w:sz w:val="24"/>
                <w:szCs w:val="24"/>
                <w:lang w:val="kk-KZ"/>
              </w:rPr>
              <w:t>Нормативные ссылки</w:t>
            </w:r>
          </w:p>
        </w:tc>
        <w:tc>
          <w:tcPr>
            <w:tcW w:w="708" w:type="dxa"/>
          </w:tcPr>
          <w:p w14:paraId="28A67D05" w14:textId="77777777" w:rsidR="008672FF" w:rsidRPr="00A66698" w:rsidRDefault="007F2CD6" w:rsidP="007F2CD6">
            <w:pPr>
              <w:tabs>
                <w:tab w:val="left" w:pos="540"/>
              </w:tabs>
              <w:jc w:val="center"/>
              <w:rPr>
                <w:sz w:val="24"/>
                <w:szCs w:val="24"/>
              </w:rPr>
            </w:pPr>
            <w:r w:rsidRPr="00A66698">
              <w:rPr>
                <w:sz w:val="24"/>
                <w:szCs w:val="24"/>
              </w:rPr>
              <w:t>1</w:t>
            </w:r>
          </w:p>
        </w:tc>
      </w:tr>
      <w:tr w:rsidR="00C20E32" w:rsidRPr="00A66698" w14:paraId="5EEFF146" w14:textId="77777777" w:rsidTr="001150DD">
        <w:tc>
          <w:tcPr>
            <w:tcW w:w="533" w:type="dxa"/>
          </w:tcPr>
          <w:p w14:paraId="0B635D7E" w14:textId="77777777" w:rsidR="008672FF" w:rsidRPr="00A66698" w:rsidRDefault="008672FF" w:rsidP="00186C67">
            <w:pPr>
              <w:tabs>
                <w:tab w:val="left" w:pos="540"/>
              </w:tabs>
              <w:rPr>
                <w:sz w:val="24"/>
                <w:szCs w:val="24"/>
              </w:rPr>
            </w:pPr>
            <w:r w:rsidRPr="00A66698">
              <w:rPr>
                <w:sz w:val="24"/>
                <w:szCs w:val="24"/>
              </w:rPr>
              <w:t>3</w:t>
            </w:r>
          </w:p>
        </w:tc>
        <w:tc>
          <w:tcPr>
            <w:tcW w:w="7939" w:type="dxa"/>
          </w:tcPr>
          <w:p w14:paraId="7E065CD2" w14:textId="77777777" w:rsidR="008672FF" w:rsidRPr="00A66698" w:rsidRDefault="008672FF" w:rsidP="00D66548">
            <w:pPr>
              <w:rPr>
                <w:sz w:val="24"/>
                <w:szCs w:val="24"/>
                <w:lang w:val="kk-KZ"/>
              </w:rPr>
            </w:pPr>
            <w:r w:rsidRPr="00A66698">
              <w:rPr>
                <w:sz w:val="24"/>
                <w:szCs w:val="24"/>
                <w:lang w:val="kk-KZ"/>
              </w:rPr>
              <w:t>Термины и определения</w:t>
            </w:r>
          </w:p>
        </w:tc>
        <w:tc>
          <w:tcPr>
            <w:tcW w:w="708" w:type="dxa"/>
          </w:tcPr>
          <w:p w14:paraId="5523F161" w14:textId="5B2BAA7B" w:rsidR="008672FF" w:rsidRPr="00A66698" w:rsidRDefault="001A4496" w:rsidP="007F2CD6">
            <w:pPr>
              <w:tabs>
                <w:tab w:val="left" w:pos="540"/>
              </w:tabs>
              <w:jc w:val="center"/>
              <w:rPr>
                <w:sz w:val="24"/>
                <w:szCs w:val="24"/>
              </w:rPr>
            </w:pPr>
            <w:r w:rsidRPr="00A66698">
              <w:rPr>
                <w:sz w:val="24"/>
                <w:szCs w:val="24"/>
              </w:rPr>
              <w:t>2</w:t>
            </w:r>
          </w:p>
        </w:tc>
      </w:tr>
      <w:tr w:rsidR="00C20E32" w:rsidRPr="00A66698" w14:paraId="025CD0EF" w14:textId="77777777" w:rsidTr="001150DD">
        <w:tc>
          <w:tcPr>
            <w:tcW w:w="533" w:type="dxa"/>
          </w:tcPr>
          <w:p w14:paraId="3607FEDF" w14:textId="77777777" w:rsidR="008672FF" w:rsidRPr="00A66698" w:rsidRDefault="008672FF" w:rsidP="00186C67">
            <w:pPr>
              <w:tabs>
                <w:tab w:val="left" w:pos="540"/>
              </w:tabs>
              <w:rPr>
                <w:sz w:val="24"/>
                <w:szCs w:val="24"/>
              </w:rPr>
            </w:pPr>
            <w:r w:rsidRPr="00A66698">
              <w:rPr>
                <w:sz w:val="24"/>
                <w:szCs w:val="24"/>
              </w:rPr>
              <w:t>4</w:t>
            </w:r>
          </w:p>
        </w:tc>
        <w:tc>
          <w:tcPr>
            <w:tcW w:w="7939" w:type="dxa"/>
          </w:tcPr>
          <w:p w14:paraId="6BC96ED3" w14:textId="307E457E" w:rsidR="008672FF" w:rsidRPr="00A66698" w:rsidRDefault="007F2CD6" w:rsidP="00D66548">
            <w:pPr>
              <w:rPr>
                <w:sz w:val="24"/>
                <w:szCs w:val="24"/>
              </w:rPr>
            </w:pPr>
            <w:r w:rsidRPr="00A66698">
              <w:rPr>
                <w:sz w:val="24"/>
                <w:szCs w:val="24"/>
              </w:rPr>
              <w:t xml:space="preserve">Сущность метода </w:t>
            </w:r>
            <w:r w:rsidR="00186C67" w:rsidRPr="00A66698">
              <w:rPr>
                <w:sz w:val="24"/>
                <w:szCs w:val="24"/>
              </w:rPr>
              <w:t>измере</w:t>
            </w:r>
            <w:r w:rsidRPr="00A66698">
              <w:rPr>
                <w:sz w:val="24"/>
                <w:szCs w:val="24"/>
              </w:rPr>
              <w:t>ния</w:t>
            </w:r>
          </w:p>
        </w:tc>
        <w:tc>
          <w:tcPr>
            <w:tcW w:w="708" w:type="dxa"/>
          </w:tcPr>
          <w:p w14:paraId="29AD8F3D" w14:textId="77777777" w:rsidR="008672FF" w:rsidRPr="00A66698" w:rsidRDefault="007F2CD6" w:rsidP="007F2CD6">
            <w:pPr>
              <w:tabs>
                <w:tab w:val="left" w:pos="540"/>
              </w:tabs>
              <w:jc w:val="center"/>
              <w:rPr>
                <w:sz w:val="24"/>
                <w:szCs w:val="24"/>
              </w:rPr>
            </w:pPr>
            <w:r w:rsidRPr="00A66698">
              <w:rPr>
                <w:sz w:val="24"/>
                <w:szCs w:val="24"/>
              </w:rPr>
              <w:t>2</w:t>
            </w:r>
          </w:p>
        </w:tc>
      </w:tr>
      <w:tr w:rsidR="00C20E32" w:rsidRPr="00A66698" w14:paraId="0471920E" w14:textId="77777777" w:rsidTr="001150DD">
        <w:tc>
          <w:tcPr>
            <w:tcW w:w="533" w:type="dxa"/>
          </w:tcPr>
          <w:p w14:paraId="4FDC327B" w14:textId="4040A83A" w:rsidR="008672FF" w:rsidRPr="00A66698" w:rsidRDefault="00186C67" w:rsidP="00186C67">
            <w:pPr>
              <w:tabs>
                <w:tab w:val="left" w:pos="540"/>
              </w:tabs>
              <w:rPr>
                <w:sz w:val="24"/>
                <w:szCs w:val="24"/>
              </w:rPr>
            </w:pPr>
            <w:r w:rsidRPr="00A66698">
              <w:rPr>
                <w:sz w:val="24"/>
                <w:szCs w:val="24"/>
              </w:rPr>
              <w:t>5</w:t>
            </w:r>
          </w:p>
        </w:tc>
        <w:tc>
          <w:tcPr>
            <w:tcW w:w="7939" w:type="dxa"/>
          </w:tcPr>
          <w:p w14:paraId="2E9C349B" w14:textId="6D51AB1E" w:rsidR="008672FF" w:rsidRPr="00A66698" w:rsidRDefault="00A9753A" w:rsidP="00186C67">
            <w:pPr>
              <w:tabs>
                <w:tab w:val="left" w:pos="567"/>
              </w:tabs>
              <w:autoSpaceDE w:val="0"/>
              <w:autoSpaceDN w:val="0"/>
              <w:adjustRightInd w:val="0"/>
              <w:jc w:val="both"/>
              <w:rPr>
                <w:bCs/>
                <w:sz w:val="24"/>
                <w:szCs w:val="24"/>
              </w:rPr>
            </w:pPr>
            <w:r w:rsidRPr="00A66698">
              <w:rPr>
                <w:bCs/>
                <w:sz w:val="24"/>
                <w:szCs w:val="24"/>
              </w:rPr>
              <w:t>Средства измерений</w:t>
            </w:r>
            <w:r w:rsidR="001150DD" w:rsidRPr="00A66698">
              <w:rPr>
                <w:bCs/>
                <w:sz w:val="24"/>
                <w:szCs w:val="24"/>
              </w:rPr>
              <w:t>, вспомогательные устройства, реактивы и материалы</w:t>
            </w:r>
          </w:p>
        </w:tc>
        <w:tc>
          <w:tcPr>
            <w:tcW w:w="708" w:type="dxa"/>
          </w:tcPr>
          <w:p w14:paraId="399AD887" w14:textId="424624DC" w:rsidR="008672FF" w:rsidRPr="00A66698" w:rsidRDefault="001A4496" w:rsidP="00A9753A">
            <w:pPr>
              <w:tabs>
                <w:tab w:val="left" w:pos="540"/>
              </w:tabs>
              <w:jc w:val="center"/>
              <w:rPr>
                <w:sz w:val="24"/>
                <w:szCs w:val="24"/>
              </w:rPr>
            </w:pPr>
            <w:r w:rsidRPr="00A66698">
              <w:rPr>
                <w:sz w:val="24"/>
                <w:szCs w:val="24"/>
              </w:rPr>
              <w:t>3</w:t>
            </w:r>
          </w:p>
        </w:tc>
      </w:tr>
      <w:tr w:rsidR="001A4496" w:rsidRPr="00A66698" w14:paraId="77514DAA" w14:textId="77777777" w:rsidTr="001150DD">
        <w:tc>
          <w:tcPr>
            <w:tcW w:w="533" w:type="dxa"/>
          </w:tcPr>
          <w:p w14:paraId="13FCE2DA" w14:textId="5CDD05DA" w:rsidR="001A4496" w:rsidRPr="00A66698" w:rsidRDefault="001A4496" w:rsidP="001A4496">
            <w:pPr>
              <w:tabs>
                <w:tab w:val="left" w:pos="540"/>
              </w:tabs>
              <w:rPr>
                <w:sz w:val="24"/>
                <w:szCs w:val="24"/>
              </w:rPr>
            </w:pPr>
            <w:r w:rsidRPr="00A66698">
              <w:rPr>
                <w:sz w:val="24"/>
                <w:szCs w:val="24"/>
              </w:rPr>
              <w:t>6</w:t>
            </w:r>
          </w:p>
        </w:tc>
        <w:tc>
          <w:tcPr>
            <w:tcW w:w="7939" w:type="dxa"/>
          </w:tcPr>
          <w:p w14:paraId="67978EC6" w14:textId="509F5126" w:rsidR="001A4496" w:rsidRPr="00A66698" w:rsidRDefault="001A4496" w:rsidP="001A4496">
            <w:pPr>
              <w:rPr>
                <w:sz w:val="24"/>
                <w:szCs w:val="24"/>
              </w:rPr>
            </w:pPr>
            <w:r w:rsidRPr="00A66698">
              <w:rPr>
                <w:sz w:val="24"/>
                <w:szCs w:val="24"/>
              </w:rPr>
              <w:t>Требования безопасности и охраны окружающей среды</w:t>
            </w:r>
          </w:p>
        </w:tc>
        <w:tc>
          <w:tcPr>
            <w:tcW w:w="708" w:type="dxa"/>
          </w:tcPr>
          <w:p w14:paraId="3C4D2A01" w14:textId="58259D49" w:rsidR="001A4496" w:rsidRPr="00A66698" w:rsidRDefault="007C0F10" w:rsidP="001A4496">
            <w:pPr>
              <w:tabs>
                <w:tab w:val="left" w:pos="540"/>
              </w:tabs>
              <w:jc w:val="center"/>
              <w:rPr>
                <w:sz w:val="24"/>
                <w:szCs w:val="24"/>
              </w:rPr>
            </w:pPr>
            <w:r w:rsidRPr="00A66698">
              <w:rPr>
                <w:sz w:val="24"/>
                <w:szCs w:val="24"/>
              </w:rPr>
              <w:t>4</w:t>
            </w:r>
          </w:p>
        </w:tc>
      </w:tr>
      <w:tr w:rsidR="001A4496" w:rsidRPr="00A66698" w14:paraId="6035687F" w14:textId="77777777" w:rsidTr="001150DD">
        <w:tc>
          <w:tcPr>
            <w:tcW w:w="533" w:type="dxa"/>
          </w:tcPr>
          <w:p w14:paraId="051D62C8" w14:textId="392B2454" w:rsidR="001A4496" w:rsidRPr="00A66698" w:rsidRDefault="001A4496" w:rsidP="001A4496">
            <w:pPr>
              <w:tabs>
                <w:tab w:val="left" w:pos="540"/>
              </w:tabs>
              <w:rPr>
                <w:sz w:val="24"/>
                <w:szCs w:val="24"/>
              </w:rPr>
            </w:pPr>
            <w:r w:rsidRPr="00A66698">
              <w:rPr>
                <w:sz w:val="24"/>
                <w:szCs w:val="24"/>
              </w:rPr>
              <w:t>7</w:t>
            </w:r>
          </w:p>
        </w:tc>
        <w:tc>
          <w:tcPr>
            <w:tcW w:w="7939" w:type="dxa"/>
          </w:tcPr>
          <w:p w14:paraId="5363350C" w14:textId="0AF8F859" w:rsidR="001A4496" w:rsidRPr="00A66698" w:rsidRDefault="001A4496" w:rsidP="001A4496">
            <w:pPr>
              <w:shd w:val="clear" w:color="auto" w:fill="FFFFFF"/>
              <w:tabs>
                <w:tab w:val="left" w:pos="7020"/>
              </w:tabs>
              <w:rPr>
                <w:sz w:val="24"/>
                <w:szCs w:val="24"/>
              </w:rPr>
            </w:pPr>
            <w:r w:rsidRPr="00A66698">
              <w:rPr>
                <w:bCs/>
                <w:sz w:val="24"/>
                <w:szCs w:val="24"/>
              </w:rPr>
              <w:t>Требования к квалификации операторов</w:t>
            </w:r>
          </w:p>
        </w:tc>
        <w:tc>
          <w:tcPr>
            <w:tcW w:w="708" w:type="dxa"/>
          </w:tcPr>
          <w:p w14:paraId="1FF6F583" w14:textId="28E95ED8" w:rsidR="001A4496" w:rsidRPr="00A66698" w:rsidRDefault="001A4496" w:rsidP="001A4496">
            <w:pPr>
              <w:tabs>
                <w:tab w:val="left" w:pos="540"/>
              </w:tabs>
              <w:jc w:val="center"/>
              <w:rPr>
                <w:sz w:val="24"/>
                <w:szCs w:val="24"/>
              </w:rPr>
            </w:pPr>
            <w:r w:rsidRPr="00A66698">
              <w:rPr>
                <w:sz w:val="24"/>
                <w:szCs w:val="24"/>
              </w:rPr>
              <w:t>5</w:t>
            </w:r>
          </w:p>
        </w:tc>
      </w:tr>
      <w:tr w:rsidR="001A4496" w:rsidRPr="00A66698" w14:paraId="62B23E38" w14:textId="77777777" w:rsidTr="001150DD">
        <w:tc>
          <w:tcPr>
            <w:tcW w:w="533" w:type="dxa"/>
          </w:tcPr>
          <w:p w14:paraId="7BF6BC08" w14:textId="5283D798" w:rsidR="001A4496" w:rsidRPr="00A66698" w:rsidRDefault="001A4496" w:rsidP="001A4496">
            <w:pPr>
              <w:tabs>
                <w:tab w:val="left" w:pos="540"/>
              </w:tabs>
              <w:rPr>
                <w:sz w:val="24"/>
                <w:szCs w:val="24"/>
              </w:rPr>
            </w:pPr>
            <w:r w:rsidRPr="00A66698">
              <w:rPr>
                <w:sz w:val="24"/>
                <w:szCs w:val="24"/>
              </w:rPr>
              <w:t>8</w:t>
            </w:r>
          </w:p>
        </w:tc>
        <w:tc>
          <w:tcPr>
            <w:tcW w:w="7939" w:type="dxa"/>
          </w:tcPr>
          <w:p w14:paraId="43986E53" w14:textId="0C5C2422" w:rsidR="001A4496" w:rsidRPr="00A66698" w:rsidRDefault="001A4496" w:rsidP="001A4496">
            <w:pPr>
              <w:rPr>
                <w:sz w:val="24"/>
                <w:szCs w:val="24"/>
              </w:rPr>
            </w:pPr>
            <w:r w:rsidRPr="00A66698">
              <w:rPr>
                <w:sz w:val="24"/>
              </w:rPr>
              <w:t>Условия проведения измерений</w:t>
            </w:r>
          </w:p>
        </w:tc>
        <w:tc>
          <w:tcPr>
            <w:tcW w:w="708" w:type="dxa"/>
          </w:tcPr>
          <w:p w14:paraId="49CD43E3" w14:textId="5AAD310C" w:rsidR="001A4496" w:rsidRPr="00A66698" w:rsidRDefault="001A4496" w:rsidP="001A4496">
            <w:pPr>
              <w:tabs>
                <w:tab w:val="left" w:pos="540"/>
              </w:tabs>
              <w:jc w:val="center"/>
              <w:rPr>
                <w:sz w:val="24"/>
                <w:szCs w:val="24"/>
              </w:rPr>
            </w:pPr>
            <w:r w:rsidRPr="00A66698">
              <w:rPr>
                <w:sz w:val="24"/>
                <w:szCs w:val="24"/>
              </w:rPr>
              <w:t>5</w:t>
            </w:r>
          </w:p>
        </w:tc>
      </w:tr>
      <w:tr w:rsidR="001A4496" w:rsidRPr="00A66698" w14:paraId="1CC8525E" w14:textId="77777777" w:rsidTr="001150DD">
        <w:trPr>
          <w:trHeight w:val="269"/>
        </w:trPr>
        <w:tc>
          <w:tcPr>
            <w:tcW w:w="533" w:type="dxa"/>
          </w:tcPr>
          <w:p w14:paraId="6B09D39E" w14:textId="49CC265A" w:rsidR="001A4496" w:rsidRPr="00A66698" w:rsidRDefault="001A4496" w:rsidP="001A4496">
            <w:pPr>
              <w:tabs>
                <w:tab w:val="left" w:pos="540"/>
              </w:tabs>
              <w:rPr>
                <w:sz w:val="24"/>
                <w:szCs w:val="24"/>
              </w:rPr>
            </w:pPr>
            <w:r w:rsidRPr="00A66698">
              <w:rPr>
                <w:sz w:val="24"/>
                <w:szCs w:val="24"/>
              </w:rPr>
              <w:t>9</w:t>
            </w:r>
          </w:p>
        </w:tc>
        <w:tc>
          <w:tcPr>
            <w:tcW w:w="7939" w:type="dxa"/>
          </w:tcPr>
          <w:p w14:paraId="7308361A" w14:textId="45E2EFDD" w:rsidR="001A4496" w:rsidRPr="00A66698" w:rsidRDefault="001A4496" w:rsidP="001A4496">
            <w:pPr>
              <w:rPr>
                <w:bCs/>
                <w:sz w:val="24"/>
                <w:szCs w:val="24"/>
              </w:rPr>
            </w:pPr>
            <w:r w:rsidRPr="00A66698">
              <w:rPr>
                <w:sz w:val="24"/>
              </w:rPr>
              <w:t>Отбор и хранение проб</w:t>
            </w:r>
          </w:p>
        </w:tc>
        <w:tc>
          <w:tcPr>
            <w:tcW w:w="708" w:type="dxa"/>
          </w:tcPr>
          <w:p w14:paraId="1D107E41" w14:textId="1768CAE4" w:rsidR="001A4496" w:rsidRPr="00A66698" w:rsidRDefault="007C0F10" w:rsidP="001A4496">
            <w:pPr>
              <w:tabs>
                <w:tab w:val="left" w:pos="540"/>
              </w:tabs>
              <w:jc w:val="center"/>
              <w:rPr>
                <w:sz w:val="24"/>
                <w:szCs w:val="24"/>
              </w:rPr>
            </w:pPr>
            <w:r w:rsidRPr="00A66698">
              <w:rPr>
                <w:sz w:val="24"/>
                <w:szCs w:val="24"/>
              </w:rPr>
              <w:t>5</w:t>
            </w:r>
          </w:p>
        </w:tc>
      </w:tr>
      <w:tr w:rsidR="001A4496" w:rsidRPr="00A66698" w14:paraId="3105C3CA" w14:textId="77777777" w:rsidTr="001150DD">
        <w:tc>
          <w:tcPr>
            <w:tcW w:w="533" w:type="dxa"/>
          </w:tcPr>
          <w:p w14:paraId="4C0C8FF4" w14:textId="37E826C8" w:rsidR="001A4496" w:rsidRPr="00A66698" w:rsidRDefault="001A4496" w:rsidP="001A4496">
            <w:pPr>
              <w:tabs>
                <w:tab w:val="left" w:pos="540"/>
              </w:tabs>
              <w:rPr>
                <w:sz w:val="24"/>
                <w:szCs w:val="24"/>
              </w:rPr>
            </w:pPr>
            <w:r w:rsidRPr="00A66698">
              <w:rPr>
                <w:sz w:val="24"/>
                <w:szCs w:val="24"/>
              </w:rPr>
              <w:t>10</w:t>
            </w:r>
          </w:p>
        </w:tc>
        <w:tc>
          <w:tcPr>
            <w:tcW w:w="7939" w:type="dxa"/>
          </w:tcPr>
          <w:p w14:paraId="18FB5923" w14:textId="2E18BE03" w:rsidR="001A4496" w:rsidRPr="00A66698" w:rsidRDefault="001A4496" w:rsidP="001A4496">
            <w:pPr>
              <w:shd w:val="clear" w:color="auto" w:fill="FFFFFF"/>
              <w:tabs>
                <w:tab w:val="left" w:pos="3120"/>
              </w:tabs>
              <w:rPr>
                <w:sz w:val="24"/>
                <w:szCs w:val="24"/>
              </w:rPr>
            </w:pPr>
            <w:r w:rsidRPr="00A66698">
              <w:rPr>
                <w:sz w:val="24"/>
              </w:rPr>
              <w:t>Подготовка к выполнению измерений</w:t>
            </w:r>
          </w:p>
        </w:tc>
        <w:tc>
          <w:tcPr>
            <w:tcW w:w="708" w:type="dxa"/>
          </w:tcPr>
          <w:p w14:paraId="7D9750DA" w14:textId="4012BDFA" w:rsidR="001A4496" w:rsidRPr="00A66698" w:rsidRDefault="00A66698" w:rsidP="001A4496">
            <w:pPr>
              <w:tabs>
                <w:tab w:val="left" w:pos="540"/>
              </w:tabs>
              <w:jc w:val="center"/>
              <w:rPr>
                <w:sz w:val="24"/>
                <w:szCs w:val="24"/>
              </w:rPr>
            </w:pPr>
            <w:r w:rsidRPr="00A66698">
              <w:rPr>
                <w:sz w:val="24"/>
                <w:szCs w:val="24"/>
              </w:rPr>
              <w:t>5</w:t>
            </w:r>
          </w:p>
        </w:tc>
      </w:tr>
      <w:tr w:rsidR="001A4496" w:rsidRPr="00A66698" w14:paraId="6C421C68" w14:textId="77777777" w:rsidTr="001150DD">
        <w:tc>
          <w:tcPr>
            <w:tcW w:w="533" w:type="dxa"/>
          </w:tcPr>
          <w:p w14:paraId="0212D434" w14:textId="1A91EC66" w:rsidR="001A4496" w:rsidRPr="00A66698" w:rsidRDefault="001A4496" w:rsidP="001A4496">
            <w:pPr>
              <w:tabs>
                <w:tab w:val="left" w:pos="540"/>
              </w:tabs>
              <w:rPr>
                <w:sz w:val="24"/>
                <w:szCs w:val="24"/>
              </w:rPr>
            </w:pPr>
            <w:r w:rsidRPr="00A66698">
              <w:rPr>
                <w:sz w:val="24"/>
                <w:szCs w:val="24"/>
              </w:rPr>
              <w:t>11</w:t>
            </w:r>
          </w:p>
        </w:tc>
        <w:tc>
          <w:tcPr>
            <w:tcW w:w="7939" w:type="dxa"/>
          </w:tcPr>
          <w:p w14:paraId="276376E7" w14:textId="7153C500" w:rsidR="001A4496" w:rsidRPr="00A66698" w:rsidRDefault="001A4496" w:rsidP="001A4496">
            <w:pPr>
              <w:shd w:val="clear" w:color="auto" w:fill="FFFFFF"/>
              <w:tabs>
                <w:tab w:val="left" w:pos="3120"/>
              </w:tabs>
              <w:rPr>
                <w:sz w:val="24"/>
                <w:szCs w:val="24"/>
              </w:rPr>
            </w:pPr>
            <w:r w:rsidRPr="00A66698">
              <w:rPr>
                <w:sz w:val="24"/>
              </w:rPr>
              <w:t>Выполнение измерений</w:t>
            </w:r>
          </w:p>
        </w:tc>
        <w:tc>
          <w:tcPr>
            <w:tcW w:w="708" w:type="dxa"/>
          </w:tcPr>
          <w:p w14:paraId="2DD5559C" w14:textId="5DE99223" w:rsidR="001A4496" w:rsidRPr="00A66698" w:rsidRDefault="00A66698" w:rsidP="001A4496">
            <w:pPr>
              <w:tabs>
                <w:tab w:val="left" w:pos="540"/>
              </w:tabs>
              <w:jc w:val="center"/>
              <w:rPr>
                <w:sz w:val="24"/>
                <w:szCs w:val="24"/>
              </w:rPr>
            </w:pPr>
            <w:r w:rsidRPr="00A66698">
              <w:rPr>
                <w:sz w:val="24"/>
                <w:szCs w:val="24"/>
              </w:rPr>
              <w:t>8</w:t>
            </w:r>
          </w:p>
        </w:tc>
      </w:tr>
      <w:tr w:rsidR="001A4496" w:rsidRPr="00A66698" w14:paraId="7B1B51A3" w14:textId="77777777" w:rsidTr="001150DD">
        <w:tc>
          <w:tcPr>
            <w:tcW w:w="533" w:type="dxa"/>
          </w:tcPr>
          <w:p w14:paraId="0F8CF9E7" w14:textId="4B25612D" w:rsidR="001A4496" w:rsidRPr="00A66698" w:rsidRDefault="001A4496" w:rsidP="001A4496">
            <w:pPr>
              <w:tabs>
                <w:tab w:val="left" w:pos="540"/>
              </w:tabs>
              <w:rPr>
                <w:sz w:val="24"/>
                <w:szCs w:val="24"/>
              </w:rPr>
            </w:pPr>
            <w:r w:rsidRPr="00A66698">
              <w:rPr>
                <w:sz w:val="24"/>
                <w:szCs w:val="24"/>
              </w:rPr>
              <w:t>12</w:t>
            </w:r>
          </w:p>
        </w:tc>
        <w:tc>
          <w:tcPr>
            <w:tcW w:w="7939" w:type="dxa"/>
          </w:tcPr>
          <w:p w14:paraId="2E5BDEBF" w14:textId="35B98357" w:rsidR="001A4496" w:rsidRPr="00A66698" w:rsidRDefault="001A4496" w:rsidP="001A4496">
            <w:pPr>
              <w:shd w:val="clear" w:color="auto" w:fill="FFFFFF"/>
              <w:tabs>
                <w:tab w:val="left" w:pos="3120"/>
              </w:tabs>
              <w:rPr>
                <w:sz w:val="24"/>
                <w:szCs w:val="24"/>
              </w:rPr>
            </w:pPr>
            <w:r w:rsidRPr="00A66698">
              <w:rPr>
                <w:sz w:val="24"/>
              </w:rPr>
              <w:t>Обработка и представление результата измерений</w:t>
            </w:r>
          </w:p>
        </w:tc>
        <w:tc>
          <w:tcPr>
            <w:tcW w:w="708" w:type="dxa"/>
          </w:tcPr>
          <w:p w14:paraId="157D1856" w14:textId="0A0A42A8" w:rsidR="001A4496" w:rsidRPr="00A66698" w:rsidRDefault="00A66698" w:rsidP="001A4496">
            <w:pPr>
              <w:tabs>
                <w:tab w:val="left" w:pos="540"/>
              </w:tabs>
              <w:jc w:val="center"/>
              <w:rPr>
                <w:sz w:val="24"/>
                <w:szCs w:val="24"/>
              </w:rPr>
            </w:pPr>
            <w:r w:rsidRPr="00A66698">
              <w:rPr>
                <w:sz w:val="24"/>
                <w:szCs w:val="24"/>
              </w:rPr>
              <w:t>9</w:t>
            </w:r>
          </w:p>
        </w:tc>
      </w:tr>
      <w:tr w:rsidR="00312BB7" w:rsidRPr="00A66698" w14:paraId="72CACEDD" w14:textId="77777777" w:rsidTr="001150DD">
        <w:tc>
          <w:tcPr>
            <w:tcW w:w="533" w:type="dxa"/>
          </w:tcPr>
          <w:p w14:paraId="3CC53E1B" w14:textId="5E7B6A31" w:rsidR="00312BB7" w:rsidRPr="00A66698" w:rsidRDefault="00312BB7" w:rsidP="001A4496">
            <w:pPr>
              <w:tabs>
                <w:tab w:val="left" w:pos="540"/>
              </w:tabs>
              <w:rPr>
                <w:sz w:val="24"/>
                <w:szCs w:val="24"/>
              </w:rPr>
            </w:pPr>
            <w:r w:rsidRPr="00A66698">
              <w:rPr>
                <w:sz w:val="24"/>
                <w:szCs w:val="24"/>
              </w:rPr>
              <w:t>13</w:t>
            </w:r>
          </w:p>
        </w:tc>
        <w:tc>
          <w:tcPr>
            <w:tcW w:w="7939" w:type="dxa"/>
          </w:tcPr>
          <w:p w14:paraId="75EC77A2" w14:textId="3FA5B6DD" w:rsidR="00312BB7" w:rsidRPr="00A66698" w:rsidRDefault="00312BB7" w:rsidP="001A4496">
            <w:pPr>
              <w:shd w:val="clear" w:color="auto" w:fill="FFFFFF"/>
              <w:tabs>
                <w:tab w:val="left" w:pos="3120"/>
              </w:tabs>
              <w:rPr>
                <w:sz w:val="24"/>
              </w:rPr>
            </w:pPr>
            <w:r w:rsidRPr="00A66698">
              <w:rPr>
                <w:sz w:val="24"/>
                <w:szCs w:val="24"/>
              </w:rPr>
              <w:t>Требования к показателям качества</w:t>
            </w:r>
          </w:p>
        </w:tc>
        <w:tc>
          <w:tcPr>
            <w:tcW w:w="708" w:type="dxa"/>
          </w:tcPr>
          <w:p w14:paraId="0BB67C4A" w14:textId="2C71B7E0" w:rsidR="00312BB7" w:rsidRPr="00A66698" w:rsidRDefault="00A66698" w:rsidP="001A4496">
            <w:pPr>
              <w:tabs>
                <w:tab w:val="left" w:pos="540"/>
              </w:tabs>
              <w:jc w:val="center"/>
              <w:rPr>
                <w:sz w:val="24"/>
                <w:szCs w:val="24"/>
              </w:rPr>
            </w:pPr>
            <w:r w:rsidRPr="00A66698">
              <w:rPr>
                <w:sz w:val="24"/>
                <w:szCs w:val="24"/>
              </w:rPr>
              <w:t>9</w:t>
            </w:r>
          </w:p>
        </w:tc>
      </w:tr>
      <w:tr w:rsidR="001A4496" w:rsidRPr="008F7B2D" w14:paraId="717544B3" w14:textId="77777777" w:rsidTr="001150DD">
        <w:tc>
          <w:tcPr>
            <w:tcW w:w="533" w:type="dxa"/>
          </w:tcPr>
          <w:p w14:paraId="37D02ABF" w14:textId="79C0246E" w:rsidR="001A4496" w:rsidRPr="00A66698" w:rsidRDefault="001A4496" w:rsidP="001A4496">
            <w:pPr>
              <w:tabs>
                <w:tab w:val="left" w:pos="540"/>
              </w:tabs>
              <w:rPr>
                <w:sz w:val="24"/>
                <w:szCs w:val="24"/>
              </w:rPr>
            </w:pPr>
            <w:r w:rsidRPr="00A66698">
              <w:rPr>
                <w:sz w:val="24"/>
                <w:szCs w:val="24"/>
              </w:rPr>
              <w:t>1</w:t>
            </w:r>
            <w:r w:rsidR="00A66698" w:rsidRPr="00A66698">
              <w:rPr>
                <w:sz w:val="24"/>
                <w:szCs w:val="24"/>
              </w:rPr>
              <w:t>4</w:t>
            </w:r>
          </w:p>
        </w:tc>
        <w:tc>
          <w:tcPr>
            <w:tcW w:w="7939" w:type="dxa"/>
          </w:tcPr>
          <w:p w14:paraId="4804AB44" w14:textId="28F081A4" w:rsidR="001A4496" w:rsidRPr="00A66698" w:rsidRDefault="001A4496" w:rsidP="001A4496">
            <w:pPr>
              <w:shd w:val="clear" w:color="auto" w:fill="FFFFFF"/>
              <w:tabs>
                <w:tab w:val="left" w:pos="3120"/>
              </w:tabs>
              <w:rPr>
                <w:sz w:val="24"/>
                <w:szCs w:val="24"/>
              </w:rPr>
            </w:pPr>
            <w:r w:rsidRPr="00A66698">
              <w:rPr>
                <w:sz w:val="24"/>
              </w:rPr>
              <w:t>Контроль точности измерений</w:t>
            </w:r>
          </w:p>
        </w:tc>
        <w:tc>
          <w:tcPr>
            <w:tcW w:w="708" w:type="dxa"/>
          </w:tcPr>
          <w:p w14:paraId="762B2D49" w14:textId="3C1E985E" w:rsidR="001A4496" w:rsidRPr="00186C67" w:rsidRDefault="001A4496" w:rsidP="001A4496">
            <w:pPr>
              <w:tabs>
                <w:tab w:val="left" w:pos="540"/>
              </w:tabs>
              <w:jc w:val="center"/>
              <w:rPr>
                <w:sz w:val="24"/>
                <w:szCs w:val="24"/>
              </w:rPr>
            </w:pPr>
            <w:r w:rsidRPr="00A66698">
              <w:rPr>
                <w:sz w:val="24"/>
                <w:szCs w:val="24"/>
              </w:rPr>
              <w:t>1</w:t>
            </w:r>
            <w:r w:rsidR="00A66698" w:rsidRPr="00A66698">
              <w:rPr>
                <w:sz w:val="24"/>
                <w:szCs w:val="24"/>
              </w:rPr>
              <w:t>0</w:t>
            </w:r>
          </w:p>
        </w:tc>
      </w:tr>
      <w:tr w:rsidR="001A4496" w:rsidRPr="008F7B2D" w14:paraId="2FCD1EEC" w14:textId="77777777" w:rsidTr="001150DD">
        <w:tc>
          <w:tcPr>
            <w:tcW w:w="533" w:type="dxa"/>
          </w:tcPr>
          <w:p w14:paraId="136654FF" w14:textId="24C97FC3" w:rsidR="001A4496" w:rsidRPr="00186C67" w:rsidRDefault="001A4496" w:rsidP="001A4496">
            <w:pPr>
              <w:tabs>
                <w:tab w:val="left" w:pos="540"/>
              </w:tabs>
              <w:rPr>
                <w:sz w:val="24"/>
                <w:szCs w:val="24"/>
              </w:rPr>
            </w:pPr>
            <w:r>
              <w:rPr>
                <w:sz w:val="24"/>
                <w:szCs w:val="24"/>
              </w:rPr>
              <w:t>1</w:t>
            </w:r>
            <w:r w:rsidR="00A66698">
              <w:rPr>
                <w:sz w:val="24"/>
                <w:szCs w:val="24"/>
              </w:rPr>
              <w:t>5</w:t>
            </w:r>
          </w:p>
        </w:tc>
        <w:tc>
          <w:tcPr>
            <w:tcW w:w="7939" w:type="dxa"/>
          </w:tcPr>
          <w:p w14:paraId="57D787F6" w14:textId="2DAA2CAC" w:rsidR="001A4496" w:rsidRPr="00186C67" w:rsidRDefault="001A4496" w:rsidP="001A4496">
            <w:pPr>
              <w:shd w:val="clear" w:color="auto" w:fill="FFFFFF"/>
              <w:tabs>
                <w:tab w:val="left" w:pos="3120"/>
              </w:tabs>
              <w:rPr>
                <w:sz w:val="24"/>
                <w:szCs w:val="24"/>
              </w:rPr>
            </w:pPr>
            <w:r w:rsidRPr="0086078B">
              <w:rPr>
                <w:sz w:val="24"/>
              </w:rPr>
              <w:t>Проверка приемлемости результатов, полученных в условиях воспроизводимости</w:t>
            </w:r>
          </w:p>
        </w:tc>
        <w:tc>
          <w:tcPr>
            <w:tcW w:w="708" w:type="dxa"/>
          </w:tcPr>
          <w:p w14:paraId="0287D398" w14:textId="19F9F517" w:rsidR="001A4496" w:rsidRPr="00186C67" w:rsidRDefault="001A4496" w:rsidP="001A4496">
            <w:pPr>
              <w:tabs>
                <w:tab w:val="left" w:pos="540"/>
              </w:tabs>
              <w:jc w:val="center"/>
              <w:rPr>
                <w:sz w:val="24"/>
                <w:szCs w:val="24"/>
              </w:rPr>
            </w:pPr>
            <w:r>
              <w:rPr>
                <w:sz w:val="24"/>
                <w:szCs w:val="24"/>
              </w:rPr>
              <w:t>1</w:t>
            </w:r>
            <w:r w:rsidR="00A66698">
              <w:rPr>
                <w:sz w:val="24"/>
                <w:szCs w:val="24"/>
              </w:rPr>
              <w:t>1</w:t>
            </w:r>
          </w:p>
        </w:tc>
      </w:tr>
      <w:tr w:rsidR="001A4496" w:rsidRPr="008F7B2D" w14:paraId="5C314DDF" w14:textId="77777777" w:rsidTr="001150DD">
        <w:tc>
          <w:tcPr>
            <w:tcW w:w="8472" w:type="dxa"/>
            <w:gridSpan w:val="2"/>
          </w:tcPr>
          <w:p w14:paraId="295FE249" w14:textId="48E820A9" w:rsidR="001A4496" w:rsidRPr="00186C67" w:rsidRDefault="001A4496" w:rsidP="001A4496">
            <w:pPr>
              <w:shd w:val="clear" w:color="auto" w:fill="FFFFFF"/>
              <w:tabs>
                <w:tab w:val="left" w:pos="3120"/>
              </w:tabs>
              <w:rPr>
                <w:sz w:val="24"/>
                <w:szCs w:val="24"/>
              </w:rPr>
            </w:pPr>
            <w:r w:rsidRPr="001C25AD">
              <w:rPr>
                <w:sz w:val="24"/>
              </w:rPr>
              <w:t>Приложение</w:t>
            </w:r>
            <w:proofErr w:type="gramStart"/>
            <w:r w:rsidRPr="001C25AD">
              <w:rPr>
                <w:sz w:val="24"/>
              </w:rPr>
              <w:t xml:space="preserve"> А</w:t>
            </w:r>
            <w:proofErr w:type="gramEnd"/>
          </w:p>
        </w:tc>
        <w:tc>
          <w:tcPr>
            <w:tcW w:w="708" w:type="dxa"/>
          </w:tcPr>
          <w:p w14:paraId="5E78D286" w14:textId="7239D56C" w:rsidR="001A4496" w:rsidRPr="00186C67" w:rsidRDefault="001A4496" w:rsidP="001A4496">
            <w:pPr>
              <w:tabs>
                <w:tab w:val="left" w:pos="540"/>
              </w:tabs>
              <w:jc w:val="center"/>
              <w:rPr>
                <w:sz w:val="24"/>
                <w:szCs w:val="24"/>
              </w:rPr>
            </w:pPr>
            <w:r>
              <w:rPr>
                <w:sz w:val="24"/>
                <w:szCs w:val="24"/>
              </w:rPr>
              <w:t>1</w:t>
            </w:r>
            <w:r w:rsidR="007C0F10">
              <w:rPr>
                <w:sz w:val="24"/>
                <w:szCs w:val="24"/>
              </w:rPr>
              <w:t>3</w:t>
            </w:r>
          </w:p>
        </w:tc>
      </w:tr>
      <w:tr w:rsidR="001A4496" w:rsidRPr="008F7B2D" w14:paraId="153C22D4" w14:textId="77777777" w:rsidTr="001150DD">
        <w:tc>
          <w:tcPr>
            <w:tcW w:w="8472" w:type="dxa"/>
            <w:gridSpan w:val="2"/>
          </w:tcPr>
          <w:p w14:paraId="3CDEFB2F" w14:textId="2B749CFB" w:rsidR="001A4496" w:rsidRPr="00186C67" w:rsidRDefault="001A4496" w:rsidP="001A4496">
            <w:pPr>
              <w:shd w:val="clear" w:color="auto" w:fill="FFFFFF"/>
              <w:tabs>
                <w:tab w:val="left" w:pos="3120"/>
              </w:tabs>
              <w:rPr>
                <w:sz w:val="24"/>
                <w:szCs w:val="24"/>
              </w:rPr>
            </w:pPr>
            <w:r w:rsidRPr="001C25AD">
              <w:rPr>
                <w:sz w:val="24"/>
              </w:rPr>
              <w:t>Приложение</w:t>
            </w:r>
            <w:proofErr w:type="gramStart"/>
            <w:r w:rsidRPr="001C25AD">
              <w:rPr>
                <w:sz w:val="24"/>
              </w:rPr>
              <w:t xml:space="preserve"> </w:t>
            </w:r>
            <w:r>
              <w:rPr>
                <w:sz w:val="24"/>
              </w:rPr>
              <w:t>Б</w:t>
            </w:r>
            <w:proofErr w:type="gramEnd"/>
          </w:p>
        </w:tc>
        <w:tc>
          <w:tcPr>
            <w:tcW w:w="708" w:type="dxa"/>
          </w:tcPr>
          <w:p w14:paraId="515717E2" w14:textId="595B0A3D" w:rsidR="001A4496" w:rsidRPr="00186C67" w:rsidRDefault="001A4496" w:rsidP="001A4496">
            <w:pPr>
              <w:tabs>
                <w:tab w:val="left" w:pos="540"/>
              </w:tabs>
              <w:jc w:val="center"/>
              <w:rPr>
                <w:sz w:val="24"/>
                <w:szCs w:val="24"/>
              </w:rPr>
            </w:pPr>
            <w:r>
              <w:rPr>
                <w:sz w:val="24"/>
                <w:szCs w:val="24"/>
              </w:rPr>
              <w:t>1</w:t>
            </w:r>
            <w:r w:rsidR="00A66698">
              <w:rPr>
                <w:sz w:val="24"/>
                <w:szCs w:val="24"/>
              </w:rPr>
              <w:t>4</w:t>
            </w:r>
          </w:p>
        </w:tc>
      </w:tr>
      <w:tr w:rsidR="001A4496" w:rsidRPr="008F7B2D" w14:paraId="0312B880" w14:textId="77777777" w:rsidTr="001150DD">
        <w:tc>
          <w:tcPr>
            <w:tcW w:w="8472" w:type="dxa"/>
            <w:gridSpan w:val="2"/>
          </w:tcPr>
          <w:p w14:paraId="5277F503" w14:textId="12549F8A" w:rsidR="001A4496" w:rsidRPr="00186C67" w:rsidRDefault="001A4496" w:rsidP="001A4496">
            <w:pPr>
              <w:shd w:val="clear" w:color="auto" w:fill="FFFFFF"/>
              <w:tabs>
                <w:tab w:val="left" w:pos="3120"/>
              </w:tabs>
              <w:rPr>
                <w:sz w:val="24"/>
                <w:szCs w:val="24"/>
              </w:rPr>
            </w:pPr>
            <w:r w:rsidRPr="001C25AD">
              <w:rPr>
                <w:sz w:val="24"/>
              </w:rPr>
              <w:t>Приложение</w:t>
            </w:r>
            <w:proofErr w:type="gramStart"/>
            <w:r w:rsidRPr="001C25AD">
              <w:rPr>
                <w:sz w:val="24"/>
              </w:rPr>
              <w:t xml:space="preserve"> </w:t>
            </w:r>
            <w:r>
              <w:rPr>
                <w:sz w:val="24"/>
              </w:rPr>
              <w:t>В</w:t>
            </w:r>
            <w:proofErr w:type="gramEnd"/>
          </w:p>
        </w:tc>
        <w:tc>
          <w:tcPr>
            <w:tcW w:w="708" w:type="dxa"/>
          </w:tcPr>
          <w:p w14:paraId="5EFF4BFB" w14:textId="2A0E5862" w:rsidR="001A4496" w:rsidRPr="00186C67" w:rsidRDefault="001A4496" w:rsidP="001A4496">
            <w:pPr>
              <w:tabs>
                <w:tab w:val="left" w:pos="540"/>
              </w:tabs>
              <w:jc w:val="center"/>
              <w:rPr>
                <w:sz w:val="24"/>
                <w:szCs w:val="24"/>
              </w:rPr>
            </w:pPr>
            <w:r>
              <w:rPr>
                <w:sz w:val="24"/>
                <w:szCs w:val="24"/>
              </w:rPr>
              <w:t>19</w:t>
            </w:r>
          </w:p>
        </w:tc>
      </w:tr>
      <w:tr w:rsidR="001A4496" w:rsidRPr="00B72725" w14:paraId="7F2D6E76" w14:textId="77777777" w:rsidTr="001150DD">
        <w:trPr>
          <w:trHeight w:val="70"/>
        </w:trPr>
        <w:tc>
          <w:tcPr>
            <w:tcW w:w="8472" w:type="dxa"/>
            <w:gridSpan w:val="2"/>
          </w:tcPr>
          <w:p w14:paraId="6DFB7752" w14:textId="77777777" w:rsidR="001A4496" w:rsidRPr="00B72725" w:rsidRDefault="001A4496" w:rsidP="001A4496">
            <w:pPr>
              <w:rPr>
                <w:b/>
                <w:bCs/>
                <w:sz w:val="24"/>
                <w:szCs w:val="24"/>
              </w:rPr>
            </w:pPr>
            <w:r w:rsidRPr="00186C67">
              <w:rPr>
                <w:rStyle w:val="FontStyle43"/>
                <w:rFonts w:ascii="Times New Roman" w:hAnsi="Times New Roman" w:cs="Times New Roman"/>
                <w:b w:val="0"/>
                <w:color w:val="auto"/>
                <w:sz w:val="24"/>
                <w:szCs w:val="24"/>
                <w:lang w:eastAsia="en-US"/>
              </w:rPr>
              <w:t>Библиография</w:t>
            </w:r>
          </w:p>
        </w:tc>
        <w:tc>
          <w:tcPr>
            <w:tcW w:w="708" w:type="dxa"/>
          </w:tcPr>
          <w:p w14:paraId="631D8969" w14:textId="4DB868D8" w:rsidR="001A4496" w:rsidRPr="00B72725" w:rsidRDefault="001A4496" w:rsidP="001A4496">
            <w:pPr>
              <w:tabs>
                <w:tab w:val="left" w:pos="540"/>
              </w:tabs>
              <w:jc w:val="center"/>
              <w:rPr>
                <w:sz w:val="24"/>
                <w:szCs w:val="24"/>
              </w:rPr>
            </w:pPr>
            <w:r>
              <w:rPr>
                <w:sz w:val="24"/>
                <w:szCs w:val="24"/>
              </w:rPr>
              <w:t>23</w:t>
            </w:r>
          </w:p>
        </w:tc>
      </w:tr>
    </w:tbl>
    <w:p w14:paraId="0CF3A599" w14:textId="77777777" w:rsidR="008672FF" w:rsidRPr="00B72725" w:rsidRDefault="008672FF" w:rsidP="008672FF"/>
    <w:p w14:paraId="7A249474" w14:textId="77777777" w:rsidR="008672FF" w:rsidRPr="00B72725" w:rsidRDefault="008672FF" w:rsidP="008672FF"/>
    <w:p w14:paraId="686016FB" w14:textId="77777777" w:rsidR="008672FF" w:rsidRPr="00B72725" w:rsidRDefault="008672FF" w:rsidP="008672FF"/>
    <w:p w14:paraId="495E8A4D" w14:textId="77777777" w:rsidR="008672FF" w:rsidRPr="00B72725" w:rsidRDefault="008672FF" w:rsidP="008672FF"/>
    <w:p w14:paraId="4AEC941F" w14:textId="77777777" w:rsidR="008672FF" w:rsidRPr="00B72725" w:rsidRDefault="008672FF" w:rsidP="008672FF"/>
    <w:p w14:paraId="70FB5588" w14:textId="77777777" w:rsidR="008672FF" w:rsidRPr="00B72725" w:rsidRDefault="008672FF" w:rsidP="008672FF"/>
    <w:p w14:paraId="750D2E4D" w14:textId="77777777" w:rsidR="008672FF" w:rsidRPr="00B72725" w:rsidRDefault="008672FF" w:rsidP="008672FF"/>
    <w:p w14:paraId="15B62F65" w14:textId="77777777" w:rsidR="008672FF" w:rsidRPr="00B72725" w:rsidRDefault="008672FF" w:rsidP="008672FF"/>
    <w:p w14:paraId="0944ED11" w14:textId="77777777" w:rsidR="008672FF" w:rsidRPr="00B72725" w:rsidRDefault="008672FF" w:rsidP="008672FF"/>
    <w:p w14:paraId="34476192" w14:textId="77777777" w:rsidR="008672FF" w:rsidRPr="00B72725" w:rsidRDefault="008672FF" w:rsidP="008672FF"/>
    <w:p w14:paraId="3176E0F4" w14:textId="77777777" w:rsidR="008672FF" w:rsidRPr="00B72725" w:rsidRDefault="008672FF" w:rsidP="008672FF"/>
    <w:p w14:paraId="38A0ABFC" w14:textId="77777777" w:rsidR="008672FF" w:rsidRPr="00B72725" w:rsidRDefault="008672FF" w:rsidP="008672FF"/>
    <w:p w14:paraId="06F2B6FF" w14:textId="77777777" w:rsidR="008672FF" w:rsidRPr="00B72725" w:rsidRDefault="008672FF" w:rsidP="008672FF"/>
    <w:p w14:paraId="2862FCF3" w14:textId="77777777" w:rsidR="008672FF" w:rsidRPr="00B72725" w:rsidRDefault="008672FF" w:rsidP="008672FF"/>
    <w:p w14:paraId="788EC579" w14:textId="77777777" w:rsidR="008672FF" w:rsidRPr="00B72725" w:rsidRDefault="008672FF" w:rsidP="008672FF"/>
    <w:p w14:paraId="183AB2F0" w14:textId="77777777" w:rsidR="008672FF" w:rsidRPr="00B72725" w:rsidRDefault="008672FF" w:rsidP="008672FF"/>
    <w:p w14:paraId="1EEF5DF5" w14:textId="77777777" w:rsidR="008672FF" w:rsidRPr="00B72725" w:rsidRDefault="008672FF" w:rsidP="008672FF"/>
    <w:p w14:paraId="5FF43F64" w14:textId="77777777" w:rsidR="008672FF" w:rsidRPr="00B72725" w:rsidRDefault="008672FF" w:rsidP="008672FF"/>
    <w:p w14:paraId="3830D2CB" w14:textId="77777777" w:rsidR="008672FF" w:rsidRPr="00B72725" w:rsidRDefault="008672FF" w:rsidP="008672FF"/>
    <w:p w14:paraId="44138C10" w14:textId="77777777" w:rsidR="008672FF" w:rsidRPr="00B72725" w:rsidRDefault="008672FF" w:rsidP="008672FF"/>
    <w:p w14:paraId="3CF1253E" w14:textId="77777777" w:rsidR="008672FF" w:rsidRPr="00B72725" w:rsidRDefault="008672FF" w:rsidP="008672FF"/>
    <w:p w14:paraId="0A2E96CA" w14:textId="77777777" w:rsidR="008672FF" w:rsidRPr="00B72725" w:rsidRDefault="008672FF" w:rsidP="008672FF"/>
    <w:p w14:paraId="385B8000" w14:textId="77777777" w:rsidR="008672FF" w:rsidRPr="00B72725" w:rsidRDefault="008672FF" w:rsidP="008672FF"/>
    <w:p w14:paraId="294A57D1" w14:textId="77777777" w:rsidR="008672FF" w:rsidRPr="00B72725" w:rsidRDefault="008672FF" w:rsidP="008672FF"/>
    <w:p w14:paraId="2417C245" w14:textId="77777777" w:rsidR="008672FF" w:rsidRPr="00B72725" w:rsidRDefault="008672FF" w:rsidP="008672FF"/>
    <w:p w14:paraId="3E84A6A3" w14:textId="77777777" w:rsidR="008672FF" w:rsidRPr="00B72725" w:rsidRDefault="008672FF" w:rsidP="008672FF"/>
    <w:p w14:paraId="01F97F54" w14:textId="77777777" w:rsidR="008672FF" w:rsidRPr="00B72725" w:rsidRDefault="008672FF" w:rsidP="008672FF"/>
    <w:p w14:paraId="5B967143" w14:textId="77777777" w:rsidR="008672FF" w:rsidRPr="00B72725" w:rsidRDefault="008672FF" w:rsidP="008672FF"/>
    <w:p w14:paraId="3583F694" w14:textId="77777777" w:rsidR="008672FF" w:rsidRPr="00B72725" w:rsidRDefault="008672FF" w:rsidP="008672FF"/>
    <w:p w14:paraId="71745E2B" w14:textId="77777777" w:rsidR="00A84738" w:rsidRPr="00B72725" w:rsidRDefault="00A84738" w:rsidP="00A84738">
      <w:pPr>
        <w:jc w:val="center"/>
        <w:rPr>
          <w:i/>
          <w:sz w:val="24"/>
          <w:szCs w:val="24"/>
        </w:rPr>
        <w:sectPr w:rsidR="00A84738" w:rsidRPr="00B72725" w:rsidSect="00B7328F">
          <w:headerReference w:type="even" r:id="rId9"/>
          <w:headerReference w:type="default" r:id="rId10"/>
          <w:footerReference w:type="even" r:id="rId11"/>
          <w:footerReference w:type="default" r:id="rId12"/>
          <w:pgSz w:w="11906" w:h="16838"/>
          <w:pgMar w:top="1418" w:right="1418" w:bottom="1418" w:left="1134" w:header="1021" w:footer="1021" w:gutter="0"/>
          <w:pgNumType w:fmt="upperRoman"/>
          <w:cols w:space="708"/>
          <w:titlePg/>
          <w:docGrid w:linePitch="360"/>
        </w:sectPr>
      </w:pPr>
    </w:p>
    <w:p w14:paraId="184D88FE" w14:textId="77777777" w:rsidR="008672FF" w:rsidRPr="00B16F29" w:rsidRDefault="008672FF" w:rsidP="008672FF">
      <w:pPr>
        <w:pBdr>
          <w:bottom w:val="single" w:sz="4" w:space="1" w:color="auto"/>
        </w:pBdr>
        <w:jc w:val="center"/>
        <w:rPr>
          <w:b/>
          <w:sz w:val="24"/>
          <w:szCs w:val="24"/>
        </w:rPr>
      </w:pPr>
      <w:r w:rsidRPr="00B16F29">
        <w:rPr>
          <w:b/>
          <w:sz w:val="24"/>
          <w:szCs w:val="24"/>
        </w:rPr>
        <w:lastRenderedPageBreak/>
        <w:t>НАЦИОНАЛЬНЫЙ СТАНДАРТ РЕСПУБЛИКИ КАЗАХСТАН</w:t>
      </w:r>
    </w:p>
    <w:p w14:paraId="718D2501" w14:textId="77777777" w:rsidR="008672FF" w:rsidRPr="00B16F29" w:rsidRDefault="008672FF" w:rsidP="00FA6136">
      <w:pPr>
        <w:jc w:val="center"/>
        <w:rPr>
          <w:b/>
          <w:bCs/>
          <w:sz w:val="24"/>
          <w:szCs w:val="24"/>
        </w:rPr>
      </w:pPr>
    </w:p>
    <w:p w14:paraId="7273D2B3" w14:textId="651987AC" w:rsidR="00AD0DB0" w:rsidRDefault="00AD0DB0" w:rsidP="00AD0DB0">
      <w:pPr>
        <w:jc w:val="center"/>
        <w:rPr>
          <w:b/>
          <w:bCs/>
          <w:sz w:val="24"/>
          <w:szCs w:val="24"/>
        </w:rPr>
      </w:pPr>
      <w:r w:rsidRPr="00AD0DB0">
        <w:rPr>
          <w:b/>
          <w:bCs/>
          <w:sz w:val="24"/>
          <w:szCs w:val="24"/>
        </w:rPr>
        <w:t>УПАКОВКА ДЛЯ КОНТАКТА С ПИЩЕВЫМИ ПРОДУКТАМИ</w:t>
      </w:r>
    </w:p>
    <w:p w14:paraId="6BD750F6" w14:textId="77777777" w:rsidR="00AD0DB0" w:rsidRPr="00AD0DB0" w:rsidRDefault="00AD0DB0" w:rsidP="00AD0DB0">
      <w:pPr>
        <w:jc w:val="center"/>
        <w:rPr>
          <w:b/>
          <w:bCs/>
          <w:sz w:val="24"/>
          <w:szCs w:val="24"/>
        </w:rPr>
      </w:pPr>
    </w:p>
    <w:p w14:paraId="606718A8" w14:textId="77777777" w:rsidR="00AD0DB0" w:rsidRPr="00F83164" w:rsidRDefault="00AD0DB0" w:rsidP="00AD0DB0">
      <w:pPr>
        <w:jc w:val="center"/>
        <w:rPr>
          <w:b/>
          <w:bCs/>
          <w:sz w:val="24"/>
          <w:szCs w:val="24"/>
        </w:rPr>
      </w:pPr>
      <w:r w:rsidRPr="00F83164">
        <w:rPr>
          <w:b/>
          <w:bCs/>
          <w:sz w:val="24"/>
          <w:szCs w:val="24"/>
        </w:rPr>
        <w:t xml:space="preserve">Определение фенола экстракционно-фотометрическим методом </w:t>
      </w:r>
    </w:p>
    <w:p w14:paraId="24A38F3D" w14:textId="730683FE" w:rsidR="008672FF" w:rsidRPr="00F83164" w:rsidRDefault="00AD0DB0" w:rsidP="00FA6136">
      <w:pPr>
        <w:jc w:val="center"/>
        <w:rPr>
          <w:b/>
          <w:bCs/>
          <w:sz w:val="24"/>
          <w:szCs w:val="24"/>
        </w:rPr>
      </w:pPr>
      <w:r w:rsidRPr="00F83164">
        <w:rPr>
          <w:b/>
          <w:bCs/>
          <w:sz w:val="24"/>
          <w:szCs w:val="24"/>
        </w:rPr>
        <w:t>в водной и модельной среде</w:t>
      </w:r>
    </w:p>
    <w:p w14:paraId="31BAF02D" w14:textId="77777777" w:rsidR="008672FF" w:rsidRPr="00F83164" w:rsidRDefault="006B06A2" w:rsidP="00FA6136">
      <w:pPr>
        <w:jc w:val="center"/>
        <w:outlineLvl w:val="0"/>
        <w:rPr>
          <w:b/>
          <w:sz w:val="24"/>
          <w:szCs w:val="24"/>
        </w:rPr>
      </w:pPr>
      <w:r w:rsidRPr="00F83164">
        <w:rPr>
          <w:b/>
          <w:sz w:val="24"/>
          <w:szCs w:val="24"/>
        </w:rPr>
        <w:t>___________</w:t>
      </w:r>
      <w:r w:rsidR="008672FF" w:rsidRPr="00F83164">
        <w:rPr>
          <w:b/>
          <w:sz w:val="24"/>
          <w:szCs w:val="24"/>
        </w:rPr>
        <w:t>__________________________________________________________________</w:t>
      </w:r>
    </w:p>
    <w:p w14:paraId="6B9CC018" w14:textId="77777777" w:rsidR="008672FF" w:rsidRPr="00F83164" w:rsidRDefault="008672FF" w:rsidP="00806A47">
      <w:pPr>
        <w:ind w:left="5954"/>
        <w:jc w:val="right"/>
        <w:rPr>
          <w:b/>
          <w:sz w:val="24"/>
          <w:szCs w:val="24"/>
        </w:rPr>
      </w:pPr>
      <w:r w:rsidRPr="00F83164">
        <w:rPr>
          <w:b/>
          <w:sz w:val="24"/>
          <w:szCs w:val="24"/>
        </w:rPr>
        <w:t>Дата введения __________</w:t>
      </w:r>
    </w:p>
    <w:p w14:paraId="77823913" w14:textId="77777777" w:rsidR="008672FF" w:rsidRPr="00F83164" w:rsidRDefault="00806A47" w:rsidP="008672FF">
      <w:pPr>
        <w:pStyle w:val="Heading"/>
        <w:ind w:firstLine="567"/>
        <w:outlineLvl w:val="0"/>
        <w:rPr>
          <w:rFonts w:ascii="Times New Roman" w:hAnsi="Times New Roman" w:cs="Times New Roman"/>
          <w:sz w:val="24"/>
          <w:szCs w:val="24"/>
        </w:rPr>
      </w:pPr>
      <w:r w:rsidRPr="00F83164">
        <w:rPr>
          <w:rFonts w:ascii="Times New Roman" w:hAnsi="Times New Roman" w:cs="Times New Roman"/>
          <w:sz w:val="24"/>
          <w:szCs w:val="24"/>
        </w:rPr>
        <w:t>1 Область применения</w:t>
      </w:r>
    </w:p>
    <w:p w14:paraId="59D47E85" w14:textId="77777777" w:rsidR="008672FF" w:rsidRPr="00F83164" w:rsidRDefault="008672FF" w:rsidP="008672FF">
      <w:pPr>
        <w:pStyle w:val="Heading"/>
        <w:ind w:firstLine="567"/>
        <w:outlineLvl w:val="0"/>
        <w:rPr>
          <w:rFonts w:ascii="Times New Roman" w:hAnsi="Times New Roman" w:cs="Times New Roman"/>
          <w:b w:val="0"/>
          <w:sz w:val="24"/>
          <w:szCs w:val="24"/>
        </w:rPr>
      </w:pPr>
    </w:p>
    <w:p w14:paraId="449BFBBD" w14:textId="1AC5FEB0" w:rsidR="006B06A2" w:rsidRPr="00F83164" w:rsidRDefault="0055740C" w:rsidP="00FD298D">
      <w:pPr>
        <w:autoSpaceDE w:val="0"/>
        <w:autoSpaceDN w:val="0"/>
        <w:adjustRightInd w:val="0"/>
        <w:ind w:firstLine="567"/>
        <w:jc w:val="both"/>
        <w:rPr>
          <w:sz w:val="24"/>
          <w:szCs w:val="24"/>
        </w:rPr>
      </w:pPr>
      <w:r w:rsidRPr="00F83164">
        <w:rPr>
          <w:sz w:val="24"/>
          <w:szCs w:val="24"/>
        </w:rPr>
        <w:t xml:space="preserve">Настоящий стандарт </w:t>
      </w:r>
      <w:r w:rsidR="00E20855" w:rsidRPr="00F83164">
        <w:rPr>
          <w:sz w:val="24"/>
          <w:szCs w:val="24"/>
        </w:rPr>
        <w:t xml:space="preserve">распространяется </w:t>
      </w:r>
      <w:r w:rsidR="00FD298D" w:rsidRPr="00F83164">
        <w:rPr>
          <w:sz w:val="24"/>
          <w:szCs w:val="24"/>
        </w:rPr>
        <w:t xml:space="preserve">на </w:t>
      </w:r>
      <w:r w:rsidR="004269A4" w:rsidRPr="00F83164">
        <w:rPr>
          <w:sz w:val="24"/>
          <w:szCs w:val="24"/>
        </w:rPr>
        <w:t>упаковку для контакта с пищевыми продуктами</w:t>
      </w:r>
      <w:r w:rsidR="00FD298D" w:rsidRPr="00F83164">
        <w:rPr>
          <w:sz w:val="24"/>
          <w:szCs w:val="24"/>
        </w:rPr>
        <w:t xml:space="preserve"> и устанавливает требования к проведению измерения </w:t>
      </w:r>
      <w:r w:rsidR="004269A4" w:rsidRPr="00F83164">
        <w:rPr>
          <w:sz w:val="24"/>
          <w:szCs w:val="24"/>
        </w:rPr>
        <w:t xml:space="preserve">массовой концентрации летучих фенолов (в сумме) в водной и модельной среде </w:t>
      </w:r>
      <w:r w:rsidR="00FD298D" w:rsidRPr="00F83164">
        <w:rPr>
          <w:sz w:val="24"/>
          <w:szCs w:val="24"/>
        </w:rPr>
        <w:t xml:space="preserve">в целях оценки соответствия требованиям гигиенической безопасности, установленным в </w:t>
      </w:r>
      <w:proofErr w:type="gramStart"/>
      <w:r w:rsidR="00FD298D" w:rsidRPr="00F83164">
        <w:rPr>
          <w:sz w:val="24"/>
          <w:szCs w:val="24"/>
        </w:rPr>
        <w:t>ТР</w:t>
      </w:r>
      <w:proofErr w:type="gramEnd"/>
      <w:r w:rsidR="00FD298D" w:rsidRPr="00F83164">
        <w:rPr>
          <w:sz w:val="24"/>
          <w:szCs w:val="24"/>
        </w:rPr>
        <w:t xml:space="preserve"> ТС 00</w:t>
      </w:r>
      <w:r w:rsidR="0030708E" w:rsidRPr="00F83164">
        <w:rPr>
          <w:sz w:val="24"/>
          <w:szCs w:val="24"/>
        </w:rPr>
        <w:t>5</w:t>
      </w:r>
      <w:r w:rsidR="00FD298D" w:rsidRPr="00F83164">
        <w:rPr>
          <w:sz w:val="24"/>
          <w:szCs w:val="24"/>
        </w:rPr>
        <w:t>/2011</w:t>
      </w:r>
      <w:r w:rsidR="006B06A2" w:rsidRPr="00F83164">
        <w:rPr>
          <w:sz w:val="24"/>
          <w:szCs w:val="24"/>
        </w:rPr>
        <w:t>.</w:t>
      </w:r>
    </w:p>
    <w:p w14:paraId="13FA56C4" w14:textId="5E07B232" w:rsidR="0019546D" w:rsidRPr="00F83164" w:rsidRDefault="00E20855" w:rsidP="0019546D">
      <w:pPr>
        <w:tabs>
          <w:tab w:val="left" w:pos="5676"/>
        </w:tabs>
        <w:autoSpaceDE w:val="0"/>
        <w:autoSpaceDN w:val="0"/>
        <w:adjustRightInd w:val="0"/>
        <w:ind w:firstLine="567"/>
        <w:jc w:val="both"/>
        <w:rPr>
          <w:sz w:val="24"/>
          <w:szCs w:val="24"/>
        </w:rPr>
      </w:pPr>
      <w:r w:rsidRPr="00F83164">
        <w:rPr>
          <w:sz w:val="24"/>
          <w:szCs w:val="24"/>
        </w:rPr>
        <w:t xml:space="preserve">Диапазон измерений </w:t>
      </w:r>
      <w:r w:rsidR="0030708E" w:rsidRPr="00F83164">
        <w:rPr>
          <w:sz w:val="24"/>
          <w:szCs w:val="24"/>
        </w:rPr>
        <w:t xml:space="preserve">массовой концентрации летучих фенолов (в сумме) </w:t>
      </w:r>
      <w:r w:rsidR="003E1DC6" w:rsidRPr="003E1DC6">
        <w:rPr>
          <w:sz w:val="24"/>
          <w:szCs w:val="24"/>
        </w:rPr>
        <w:t>в водной и модельной среде от 2,</w:t>
      </w:r>
      <w:r w:rsidR="003E1DC6">
        <w:rPr>
          <w:sz w:val="24"/>
          <w:szCs w:val="24"/>
        </w:rPr>
        <w:t>0</w:t>
      </w:r>
      <w:r w:rsidR="003E1DC6" w:rsidRPr="003E1DC6">
        <w:rPr>
          <w:sz w:val="24"/>
          <w:szCs w:val="24"/>
        </w:rPr>
        <w:t xml:space="preserve"> до 25,0 мкг/дм</w:t>
      </w:r>
      <w:r w:rsidR="003E1DC6" w:rsidRPr="006417CE">
        <w:rPr>
          <w:sz w:val="24"/>
          <w:szCs w:val="24"/>
          <w:vertAlign w:val="superscript"/>
        </w:rPr>
        <w:t>3</w:t>
      </w:r>
      <w:r w:rsidR="003E1DC6">
        <w:rPr>
          <w:sz w:val="24"/>
          <w:szCs w:val="24"/>
        </w:rPr>
        <w:t xml:space="preserve"> в </w:t>
      </w:r>
      <w:r w:rsidR="00DC6E88" w:rsidRPr="003E1DC6">
        <w:rPr>
          <w:sz w:val="24"/>
          <w:szCs w:val="24"/>
        </w:rPr>
        <w:t>пересчете</w:t>
      </w:r>
      <w:r w:rsidR="00DC6E88" w:rsidRPr="00F83164">
        <w:rPr>
          <w:sz w:val="24"/>
          <w:szCs w:val="24"/>
        </w:rPr>
        <w:t xml:space="preserve"> </w:t>
      </w:r>
      <w:r w:rsidR="00DC6E88" w:rsidRPr="003E1DC6">
        <w:rPr>
          <w:sz w:val="24"/>
          <w:szCs w:val="24"/>
        </w:rPr>
        <w:t>на фенол</w:t>
      </w:r>
      <w:r w:rsidR="003E1DC6">
        <w:rPr>
          <w:sz w:val="24"/>
          <w:szCs w:val="24"/>
        </w:rPr>
        <w:t xml:space="preserve"> </w:t>
      </w:r>
      <w:r w:rsidR="003E1DC6" w:rsidRPr="003E1DC6">
        <w:rPr>
          <w:sz w:val="24"/>
          <w:szCs w:val="24"/>
        </w:rPr>
        <w:t>экстракционно-фотометрическим методом без отгонки</w:t>
      </w:r>
      <w:r w:rsidR="0019546D" w:rsidRPr="003E1DC6">
        <w:rPr>
          <w:sz w:val="24"/>
          <w:szCs w:val="24"/>
        </w:rPr>
        <w:t>.</w:t>
      </w:r>
    </w:p>
    <w:p w14:paraId="10FEDB0A" w14:textId="036D927C" w:rsidR="0030708E" w:rsidRPr="00F83164" w:rsidRDefault="0030708E" w:rsidP="006B06A2">
      <w:pPr>
        <w:autoSpaceDE w:val="0"/>
        <w:autoSpaceDN w:val="0"/>
        <w:adjustRightInd w:val="0"/>
        <w:ind w:firstLine="567"/>
        <w:jc w:val="both"/>
        <w:rPr>
          <w:sz w:val="24"/>
          <w:szCs w:val="24"/>
        </w:rPr>
      </w:pPr>
      <w:r w:rsidRPr="00F83164">
        <w:rPr>
          <w:sz w:val="24"/>
          <w:szCs w:val="24"/>
        </w:rPr>
        <w:t xml:space="preserve">Допустимо выполнение измерений в пробах водной и модельной среде с массовой концентрацией летучих фенолов, </w:t>
      </w:r>
      <w:r w:rsidRPr="00DC6E88">
        <w:rPr>
          <w:sz w:val="24"/>
          <w:szCs w:val="24"/>
        </w:rPr>
        <w:t>превышающей 25,0</w:t>
      </w:r>
      <w:r w:rsidRPr="00F83164">
        <w:rPr>
          <w:sz w:val="24"/>
          <w:szCs w:val="24"/>
        </w:rPr>
        <w:t xml:space="preserve"> мг/дм</w:t>
      </w:r>
      <w:r w:rsidRPr="00F83164">
        <w:rPr>
          <w:sz w:val="24"/>
          <w:szCs w:val="24"/>
          <w:vertAlign w:val="superscript"/>
        </w:rPr>
        <w:t>3</w:t>
      </w:r>
      <w:r w:rsidRPr="00F83164">
        <w:rPr>
          <w:sz w:val="24"/>
          <w:szCs w:val="24"/>
        </w:rPr>
        <w:t>, после соответствующего разбавления пробы дистиллированной водой.</w:t>
      </w:r>
    </w:p>
    <w:p w14:paraId="2F154AA4" w14:textId="1BC0B24B" w:rsidR="008672FF" w:rsidRPr="00F83164" w:rsidRDefault="008672FF" w:rsidP="006B06A2">
      <w:pPr>
        <w:autoSpaceDE w:val="0"/>
        <w:autoSpaceDN w:val="0"/>
        <w:adjustRightInd w:val="0"/>
        <w:ind w:firstLine="567"/>
        <w:jc w:val="both"/>
        <w:rPr>
          <w:sz w:val="24"/>
          <w:szCs w:val="24"/>
        </w:rPr>
      </w:pPr>
      <w:r w:rsidRPr="00F83164">
        <w:rPr>
          <w:sz w:val="24"/>
          <w:szCs w:val="24"/>
        </w:rPr>
        <w:t>Положения настоящего стандарта предназнач</w:t>
      </w:r>
      <w:r w:rsidR="00F53F96" w:rsidRPr="00F83164">
        <w:rPr>
          <w:sz w:val="24"/>
          <w:szCs w:val="24"/>
        </w:rPr>
        <w:t>ены</w:t>
      </w:r>
      <w:r w:rsidRPr="00F83164">
        <w:rPr>
          <w:sz w:val="24"/>
          <w:szCs w:val="24"/>
        </w:rPr>
        <w:t xml:space="preserve"> для метрологического обеспечения измерений, в </w:t>
      </w:r>
      <w:r w:rsidR="004B22BA" w:rsidRPr="00F83164">
        <w:rPr>
          <w:sz w:val="24"/>
          <w:szCs w:val="24"/>
        </w:rPr>
        <w:t>соответствии с [1]</w:t>
      </w:r>
      <w:r w:rsidR="00077C7D" w:rsidRPr="00F83164">
        <w:rPr>
          <w:sz w:val="24"/>
          <w:szCs w:val="24"/>
        </w:rPr>
        <w:t xml:space="preserve"> -</w:t>
      </w:r>
      <w:r w:rsidR="004B22BA" w:rsidRPr="00F83164">
        <w:rPr>
          <w:sz w:val="24"/>
          <w:szCs w:val="24"/>
        </w:rPr>
        <w:t xml:space="preserve"> [</w:t>
      </w:r>
      <w:r w:rsidR="009F4441">
        <w:rPr>
          <w:sz w:val="24"/>
          <w:szCs w:val="24"/>
        </w:rPr>
        <w:t>2</w:t>
      </w:r>
      <w:r w:rsidR="004B22BA" w:rsidRPr="00F83164">
        <w:rPr>
          <w:sz w:val="24"/>
          <w:szCs w:val="24"/>
        </w:rPr>
        <w:t>]</w:t>
      </w:r>
      <w:r w:rsidR="008F7B2D" w:rsidRPr="00F83164">
        <w:rPr>
          <w:sz w:val="24"/>
          <w:szCs w:val="24"/>
        </w:rPr>
        <w:t>.</w:t>
      </w:r>
    </w:p>
    <w:p w14:paraId="5EDD4C45" w14:textId="77777777" w:rsidR="008672FF" w:rsidRPr="00F83164" w:rsidRDefault="008672FF" w:rsidP="008672FF">
      <w:pPr>
        <w:autoSpaceDE w:val="0"/>
        <w:autoSpaceDN w:val="0"/>
        <w:adjustRightInd w:val="0"/>
        <w:ind w:firstLine="567"/>
        <w:jc w:val="both"/>
        <w:rPr>
          <w:sz w:val="24"/>
          <w:szCs w:val="24"/>
        </w:rPr>
      </w:pPr>
    </w:p>
    <w:p w14:paraId="6AC3D2F9" w14:textId="77777777" w:rsidR="008672FF" w:rsidRPr="00F83164" w:rsidRDefault="008672FF" w:rsidP="008672FF">
      <w:pPr>
        <w:pStyle w:val="Heading"/>
        <w:ind w:firstLine="567"/>
        <w:outlineLvl w:val="0"/>
        <w:rPr>
          <w:rFonts w:ascii="Times New Roman" w:hAnsi="Times New Roman" w:cs="Times New Roman"/>
          <w:sz w:val="24"/>
          <w:szCs w:val="24"/>
        </w:rPr>
      </w:pPr>
      <w:r w:rsidRPr="00F83164">
        <w:rPr>
          <w:rFonts w:ascii="Times New Roman" w:hAnsi="Times New Roman" w:cs="Times New Roman"/>
          <w:sz w:val="24"/>
          <w:szCs w:val="24"/>
        </w:rPr>
        <w:t>2 Нормативные ссылки</w:t>
      </w:r>
    </w:p>
    <w:p w14:paraId="7581877A" w14:textId="77777777" w:rsidR="008672FF" w:rsidRPr="00F83164" w:rsidRDefault="008672FF" w:rsidP="008672FF">
      <w:pPr>
        <w:pStyle w:val="Heading"/>
        <w:ind w:firstLine="567"/>
        <w:outlineLvl w:val="0"/>
        <w:rPr>
          <w:rFonts w:ascii="Times New Roman" w:hAnsi="Times New Roman" w:cs="Times New Roman"/>
          <w:b w:val="0"/>
          <w:sz w:val="24"/>
          <w:szCs w:val="24"/>
        </w:rPr>
      </w:pPr>
    </w:p>
    <w:p w14:paraId="0537382D" w14:textId="77777777" w:rsidR="008672FF" w:rsidRPr="00F83164" w:rsidRDefault="008672FF" w:rsidP="008672FF">
      <w:pPr>
        <w:tabs>
          <w:tab w:val="left" w:pos="567"/>
        </w:tabs>
        <w:ind w:firstLine="567"/>
        <w:jc w:val="both"/>
        <w:rPr>
          <w:sz w:val="24"/>
          <w:szCs w:val="24"/>
        </w:rPr>
      </w:pPr>
      <w:r w:rsidRPr="00F83164">
        <w:rPr>
          <w:sz w:val="24"/>
          <w:szCs w:val="24"/>
        </w:rPr>
        <w:t>Для применения настоящего стандарта необходимы следующие ссылочные документы по стандартизации:</w:t>
      </w:r>
    </w:p>
    <w:p w14:paraId="7B89D4BB" w14:textId="77777777" w:rsidR="008672FF" w:rsidRPr="00F83164" w:rsidRDefault="008672FF" w:rsidP="0037649F">
      <w:pPr>
        <w:tabs>
          <w:tab w:val="left" w:pos="1276"/>
        </w:tabs>
        <w:ind w:firstLine="567"/>
        <w:jc w:val="both"/>
        <w:rPr>
          <w:sz w:val="24"/>
          <w:szCs w:val="24"/>
        </w:rPr>
      </w:pPr>
      <w:r w:rsidRPr="00F83164">
        <w:rPr>
          <w:sz w:val="24"/>
          <w:szCs w:val="24"/>
        </w:rPr>
        <w:t>ГОСТ 12.1.004-91 Система стандартов безопасности труда. Пожарная безопасность. Общие требования</w:t>
      </w:r>
      <w:r w:rsidR="00FD6A65" w:rsidRPr="00F83164">
        <w:rPr>
          <w:sz w:val="24"/>
          <w:szCs w:val="24"/>
        </w:rPr>
        <w:t>.</w:t>
      </w:r>
    </w:p>
    <w:p w14:paraId="0CA5BE55" w14:textId="35A75E7B" w:rsidR="00B0527C" w:rsidRPr="00F83164" w:rsidRDefault="00B0527C" w:rsidP="0037649F">
      <w:pPr>
        <w:tabs>
          <w:tab w:val="left" w:pos="1276"/>
        </w:tabs>
        <w:ind w:firstLine="567"/>
        <w:jc w:val="both"/>
        <w:rPr>
          <w:sz w:val="24"/>
          <w:szCs w:val="24"/>
        </w:rPr>
      </w:pPr>
      <w:r w:rsidRPr="00F83164">
        <w:rPr>
          <w:bCs/>
          <w:snapToGrid w:val="0"/>
          <w:sz w:val="24"/>
          <w:szCs w:val="24"/>
        </w:rPr>
        <w:t>ГОСТ</w:t>
      </w:r>
      <w:r w:rsidRPr="00F83164">
        <w:rPr>
          <w:bCs/>
          <w:snapToGrid w:val="0"/>
          <w:sz w:val="24"/>
          <w:szCs w:val="24"/>
        </w:rPr>
        <w:tab/>
        <w:t>12.1.005-88 ССБТ Общие санитарно-гигиенические требования к воздуху рабочей зоны.</w:t>
      </w:r>
    </w:p>
    <w:p w14:paraId="71B306FC" w14:textId="70E07603" w:rsidR="008672FF" w:rsidRPr="00F83164" w:rsidRDefault="008672FF" w:rsidP="0037649F">
      <w:pPr>
        <w:pStyle w:val="1"/>
        <w:tabs>
          <w:tab w:val="left" w:pos="1134"/>
          <w:tab w:val="left" w:pos="1276"/>
        </w:tabs>
        <w:ind w:firstLine="567"/>
        <w:jc w:val="both"/>
      </w:pPr>
      <w:r w:rsidRPr="00F83164">
        <w:t xml:space="preserve">ГОСТ </w:t>
      </w:r>
      <w:r w:rsidR="00B0527C" w:rsidRPr="00F83164">
        <w:tab/>
      </w:r>
      <w:r w:rsidRPr="00F83164">
        <w:t>12.1.007-76 Система стандартов безопасности труда. Вредные вещества. Классификация и общие требования безопасности</w:t>
      </w:r>
      <w:r w:rsidR="00FD6A65" w:rsidRPr="00F83164">
        <w:t>.</w:t>
      </w:r>
    </w:p>
    <w:p w14:paraId="7C1FF7E4" w14:textId="4F1F9F4D" w:rsidR="008672FF" w:rsidRPr="00F83164" w:rsidRDefault="008672FF" w:rsidP="0037649F">
      <w:pPr>
        <w:pStyle w:val="1"/>
        <w:tabs>
          <w:tab w:val="left" w:pos="1134"/>
          <w:tab w:val="left" w:pos="1276"/>
        </w:tabs>
        <w:ind w:firstLine="567"/>
        <w:jc w:val="both"/>
      </w:pPr>
      <w:r w:rsidRPr="00F83164">
        <w:t>ГОСТ</w:t>
      </w:r>
      <w:r w:rsidR="00B0527C" w:rsidRPr="00F83164">
        <w:tab/>
      </w:r>
      <w:r w:rsidRPr="00F83164">
        <w:t>12.2.007.0-75 Система стандартов безопасности труда. Изделия электротехнические. Общие требования безопасности</w:t>
      </w:r>
      <w:r w:rsidR="00FD6A65" w:rsidRPr="00F83164">
        <w:t>.</w:t>
      </w:r>
    </w:p>
    <w:p w14:paraId="73C48A3C" w14:textId="5F3E2DCA" w:rsidR="00B0527C" w:rsidRPr="00F83164" w:rsidRDefault="00556F8C" w:rsidP="0037649F">
      <w:pPr>
        <w:pStyle w:val="1"/>
        <w:tabs>
          <w:tab w:val="left" w:pos="1134"/>
        </w:tabs>
        <w:ind w:firstLine="567"/>
        <w:jc w:val="both"/>
      </w:pPr>
      <w:r w:rsidRPr="00F83164">
        <w:t xml:space="preserve">ГОСТ ИСО 5725-6-2003 Точность (правильность и </w:t>
      </w:r>
      <w:proofErr w:type="spellStart"/>
      <w:r w:rsidRPr="00F83164">
        <w:t>прецизионность</w:t>
      </w:r>
      <w:proofErr w:type="spellEnd"/>
      <w:r w:rsidRPr="00F83164">
        <w:t>) методов и результатов измерений. Часть 6. Использование значений точности на практике.</w:t>
      </w:r>
    </w:p>
    <w:p w14:paraId="2546B325" w14:textId="5D93A667" w:rsidR="00556F8C" w:rsidRPr="00F83164" w:rsidRDefault="00556F8C" w:rsidP="0037649F">
      <w:pPr>
        <w:pStyle w:val="1"/>
        <w:tabs>
          <w:tab w:val="left" w:pos="1134"/>
        </w:tabs>
        <w:ind w:firstLine="567"/>
        <w:jc w:val="both"/>
      </w:pPr>
      <w:r w:rsidRPr="00F83164">
        <w:t>ГОСТ 83-79 Реактивы. Натрий углекислый. Технические условия.</w:t>
      </w:r>
    </w:p>
    <w:p w14:paraId="7CEAC26B" w14:textId="28919585" w:rsidR="00556F8C" w:rsidRPr="00F83164" w:rsidRDefault="00556F8C" w:rsidP="0037649F">
      <w:pPr>
        <w:pStyle w:val="1"/>
        <w:tabs>
          <w:tab w:val="left" w:pos="1134"/>
        </w:tabs>
        <w:ind w:firstLine="567"/>
        <w:jc w:val="both"/>
      </w:pPr>
      <w:r w:rsidRPr="00F83164">
        <w:t>ГОСТ 84-76 Реактивы. Натрий углекислый 10-водный. Технические условия.</w:t>
      </w:r>
    </w:p>
    <w:p w14:paraId="523169C4" w14:textId="4E4D2803" w:rsidR="00556F8C" w:rsidRPr="00F83164" w:rsidRDefault="00556F8C" w:rsidP="0037649F">
      <w:pPr>
        <w:pStyle w:val="1"/>
        <w:tabs>
          <w:tab w:val="left" w:pos="1134"/>
        </w:tabs>
        <w:ind w:firstLine="567"/>
        <w:jc w:val="both"/>
      </w:pPr>
      <w:r w:rsidRPr="00F83164">
        <w:t>ГОСТ 1770-74 (ИСО 1042-83, ИСО 4788-80) Посуда мерная лабораторная стеклянная. Цилиндры, мензурки, колбы, пробирки. Технические условия.</w:t>
      </w:r>
    </w:p>
    <w:p w14:paraId="3457BE61" w14:textId="16DBDA5A" w:rsidR="00556F8C" w:rsidRPr="00F83164" w:rsidRDefault="00556F8C" w:rsidP="0037649F">
      <w:pPr>
        <w:ind w:firstLine="567"/>
        <w:jc w:val="both"/>
        <w:rPr>
          <w:sz w:val="24"/>
          <w:szCs w:val="24"/>
        </w:rPr>
      </w:pPr>
      <w:r w:rsidRPr="00F83164">
        <w:rPr>
          <w:sz w:val="24"/>
          <w:szCs w:val="24"/>
        </w:rPr>
        <w:t>ГОСТ 3118-77 (</w:t>
      </w:r>
      <w:proofErr w:type="gramStart"/>
      <w:r w:rsidRPr="00F83164">
        <w:rPr>
          <w:sz w:val="24"/>
          <w:szCs w:val="24"/>
        </w:rPr>
        <w:t>СТ</w:t>
      </w:r>
      <w:proofErr w:type="gramEnd"/>
      <w:r w:rsidRPr="00F83164">
        <w:rPr>
          <w:sz w:val="24"/>
          <w:szCs w:val="24"/>
        </w:rPr>
        <w:t xml:space="preserve"> СЭВ 4276-83)</w:t>
      </w:r>
      <w:r w:rsidRPr="00F83164">
        <w:t xml:space="preserve"> </w:t>
      </w:r>
      <w:r w:rsidRPr="00F83164">
        <w:rPr>
          <w:sz w:val="24"/>
          <w:szCs w:val="24"/>
        </w:rPr>
        <w:t>Реактивы. Кислота соляная. Технические условия.</w:t>
      </w:r>
    </w:p>
    <w:p w14:paraId="40B4133B" w14:textId="5516A98E" w:rsidR="00556F8C" w:rsidRPr="00F83164" w:rsidRDefault="00556F8C" w:rsidP="0037649F">
      <w:pPr>
        <w:ind w:firstLine="567"/>
        <w:jc w:val="both"/>
        <w:rPr>
          <w:sz w:val="24"/>
          <w:szCs w:val="24"/>
        </w:rPr>
      </w:pPr>
      <w:r w:rsidRPr="00F83164">
        <w:rPr>
          <w:sz w:val="24"/>
          <w:szCs w:val="24"/>
        </w:rPr>
        <w:t>ГОСТ 3760-79 Реактивы. Аммиак водный. Технические условия.</w:t>
      </w:r>
    </w:p>
    <w:p w14:paraId="284671C8" w14:textId="16B06930" w:rsidR="00556F8C" w:rsidRPr="00F83164" w:rsidRDefault="00556F8C" w:rsidP="0037649F">
      <w:pPr>
        <w:ind w:firstLine="567"/>
        <w:jc w:val="both"/>
        <w:rPr>
          <w:sz w:val="24"/>
          <w:szCs w:val="24"/>
        </w:rPr>
      </w:pPr>
      <w:r w:rsidRPr="00F83164">
        <w:rPr>
          <w:sz w:val="24"/>
          <w:szCs w:val="24"/>
        </w:rPr>
        <w:t>ГОСТ 3773-72 Реактивы. Аммоний хлористый. Технические условия.</w:t>
      </w:r>
    </w:p>
    <w:p w14:paraId="495D7249" w14:textId="75AD8E31" w:rsidR="00556F8C" w:rsidRPr="00F83164" w:rsidRDefault="00556F8C" w:rsidP="0037649F">
      <w:pPr>
        <w:ind w:firstLine="567"/>
        <w:jc w:val="both"/>
        <w:rPr>
          <w:sz w:val="24"/>
          <w:szCs w:val="24"/>
        </w:rPr>
      </w:pPr>
      <w:r w:rsidRPr="00F83164">
        <w:rPr>
          <w:sz w:val="24"/>
          <w:szCs w:val="24"/>
        </w:rPr>
        <w:t>ГОСТ 4166-76 Реактивы. Натрий сернокислый. Технические условия.</w:t>
      </w:r>
    </w:p>
    <w:p w14:paraId="6C8D9149" w14:textId="31DF7F36" w:rsidR="00556F8C" w:rsidRPr="00F83164" w:rsidRDefault="00556F8C" w:rsidP="0037649F">
      <w:pPr>
        <w:ind w:firstLine="567"/>
        <w:jc w:val="both"/>
        <w:rPr>
          <w:sz w:val="24"/>
          <w:szCs w:val="24"/>
        </w:rPr>
      </w:pPr>
      <w:r w:rsidRPr="00F83164">
        <w:rPr>
          <w:sz w:val="24"/>
          <w:szCs w:val="24"/>
        </w:rPr>
        <w:t>ГОСТ 4204-77 (</w:t>
      </w:r>
      <w:proofErr w:type="gramStart"/>
      <w:r w:rsidRPr="00F83164">
        <w:rPr>
          <w:sz w:val="24"/>
          <w:szCs w:val="24"/>
        </w:rPr>
        <w:t>СТ</w:t>
      </w:r>
      <w:proofErr w:type="gramEnd"/>
      <w:r w:rsidRPr="00F83164">
        <w:rPr>
          <w:sz w:val="24"/>
          <w:szCs w:val="24"/>
        </w:rPr>
        <w:t xml:space="preserve"> СЭВ 3856-82) Реактивы. Кислота серная. Технические условия.</w:t>
      </w:r>
    </w:p>
    <w:p w14:paraId="787595E5" w14:textId="1468730C" w:rsidR="00556F8C" w:rsidRPr="00F83164" w:rsidRDefault="00556F8C" w:rsidP="0037649F">
      <w:pPr>
        <w:ind w:firstLine="567"/>
        <w:jc w:val="both"/>
        <w:rPr>
          <w:sz w:val="24"/>
          <w:szCs w:val="24"/>
        </w:rPr>
      </w:pPr>
      <w:r w:rsidRPr="00F83164">
        <w:rPr>
          <w:sz w:val="24"/>
          <w:szCs w:val="24"/>
        </w:rPr>
        <w:t>ГОСТ 4206-75 Реактивы. Калий железосинеродистый. Технические условия.</w:t>
      </w:r>
    </w:p>
    <w:p w14:paraId="09E606DF" w14:textId="43A1D6BC" w:rsidR="00556F8C" w:rsidRPr="00F83164" w:rsidRDefault="00556F8C" w:rsidP="0037649F">
      <w:pPr>
        <w:ind w:firstLine="567"/>
        <w:jc w:val="both"/>
        <w:rPr>
          <w:sz w:val="24"/>
          <w:szCs w:val="24"/>
        </w:rPr>
      </w:pPr>
      <w:r w:rsidRPr="00F83164">
        <w:rPr>
          <w:sz w:val="24"/>
          <w:szCs w:val="24"/>
        </w:rPr>
        <w:t>ГОСТ 4233-77 Реактивы. Натрий хлористый. Технические условия.</w:t>
      </w:r>
    </w:p>
    <w:p w14:paraId="50CC4ECA" w14:textId="4590561C" w:rsidR="00556F8C" w:rsidRPr="00F83164" w:rsidRDefault="00556F8C" w:rsidP="0037649F">
      <w:pPr>
        <w:ind w:firstLine="567"/>
        <w:jc w:val="both"/>
        <w:rPr>
          <w:sz w:val="24"/>
          <w:szCs w:val="24"/>
        </w:rPr>
      </w:pPr>
      <w:r w:rsidRPr="00F83164">
        <w:rPr>
          <w:sz w:val="24"/>
          <w:szCs w:val="24"/>
        </w:rPr>
        <w:t>ГОСТ 4328-77 Реактивы. Натрия гидроокись. Технические условия.</w:t>
      </w:r>
    </w:p>
    <w:p w14:paraId="501D23A8" w14:textId="4F58E7AE" w:rsidR="00556F8C" w:rsidRPr="00F83164" w:rsidRDefault="00556F8C" w:rsidP="0037649F">
      <w:pPr>
        <w:ind w:firstLine="567"/>
        <w:jc w:val="both"/>
        <w:rPr>
          <w:sz w:val="24"/>
          <w:szCs w:val="24"/>
        </w:rPr>
      </w:pPr>
      <w:r w:rsidRPr="00F83164">
        <w:rPr>
          <w:sz w:val="24"/>
          <w:szCs w:val="24"/>
        </w:rPr>
        <w:lastRenderedPageBreak/>
        <w:t>ГОСТ 5556-81 Вата медицинская гигроскопическая. Технические условия.</w:t>
      </w:r>
    </w:p>
    <w:p w14:paraId="05DC11DE" w14:textId="5DEA36B0" w:rsidR="00556F8C" w:rsidRPr="00F83164" w:rsidRDefault="00556F8C" w:rsidP="0037649F">
      <w:pPr>
        <w:ind w:firstLine="567"/>
        <w:jc w:val="both"/>
        <w:rPr>
          <w:sz w:val="24"/>
          <w:szCs w:val="24"/>
        </w:rPr>
      </w:pPr>
      <w:r w:rsidRPr="00F83164">
        <w:rPr>
          <w:sz w:val="24"/>
          <w:szCs w:val="24"/>
        </w:rPr>
        <w:t>ГОСТ 5789-78 Реактивы. Толуол. Технические условия.</w:t>
      </w:r>
    </w:p>
    <w:p w14:paraId="3B9FDF18" w14:textId="2024B064" w:rsidR="00556F8C" w:rsidRPr="00F83164" w:rsidRDefault="00556F8C" w:rsidP="0037649F">
      <w:pPr>
        <w:ind w:firstLine="567"/>
        <w:jc w:val="both"/>
        <w:rPr>
          <w:sz w:val="24"/>
          <w:szCs w:val="24"/>
        </w:rPr>
      </w:pPr>
      <w:r w:rsidRPr="00F83164">
        <w:rPr>
          <w:sz w:val="24"/>
          <w:szCs w:val="24"/>
        </w:rPr>
        <w:t>ГОСТ 6709-72 Вода дистиллированная. Технические условия.</w:t>
      </w:r>
    </w:p>
    <w:p w14:paraId="37A9BD31" w14:textId="4E57CAE3" w:rsidR="00556F8C" w:rsidRPr="00F83164" w:rsidRDefault="00556F8C" w:rsidP="0037649F">
      <w:pPr>
        <w:ind w:firstLine="567"/>
        <w:jc w:val="both"/>
        <w:rPr>
          <w:sz w:val="24"/>
          <w:szCs w:val="24"/>
        </w:rPr>
      </w:pPr>
      <w:r w:rsidRPr="00F83164">
        <w:rPr>
          <w:bCs/>
          <w:snapToGrid w:val="0"/>
          <w:sz w:val="24"/>
          <w:szCs w:val="24"/>
        </w:rPr>
        <w:t xml:space="preserve">ГОСТ 14919-83 </w:t>
      </w:r>
      <w:r w:rsidRPr="00F83164">
        <w:rPr>
          <w:sz w:val="24"/>
          <w:szCs w:val="24"/>
        </w:rPr>
        <w:t xml:space="preserve">Электроплиты, электроплитки и жарочные. </w:t>
      </w:r>
      <w:proofErr w:type="spellStart"/>
      <w:r w:rsidRPr="00F83164">
        <w:rPr>
          <w:sz w:val="24"/>
          <w:szCs w:val="24"/>
        </w:rPr>
        <w:t>Электрошкафы</w:t>
      </w:r>
      <w:proofErr w:type="spellEnd"/>
      <w:r w:rsidRPr="00F83164">
        <w:rPr>
          <w:sz w:val="24"/>
          <w:szCs w:val="24"/>
        </w:rPr>
        <w:t xml:space="preserve"> бытовые. Общие технические условия.</w:t>
      </w:r>
    </w:p>
    <w:p w14:paraId="7AE04DF6" w14:textId="45FB97F0" w:rsidR="00556F8C" w:rsidRPr="00F83164" w:rsidRDefault="00556F8C" w:rsidP="0037649F">
      <w:pPr>
        <w:ind w:firstLine="567"/>
        <w:jc w:val="both"/>
        <w:rPr>
          <w:sz w:val="24"/>
          <w:szCs w:val="24"/>
        </w:rPr>
      </w:pPr>
      <w:r w:rsidRPr="00F83164">
        <w:rPr>
          <w:bCs/>
          <w:snapToGrid w:val="0"/>
          <w:sz w:val="24"/>
          <w:szCs w:val="24"/>
        </w:rPr>
        <w:t xml:space="preserve">ГОСТ 17527 </w:t>
      </w:r>
      <w:r w:rsidRPr="00F83164">
        <w:rPr>
          <w:sz w:val="24"/>
          <w:szCs w:val="24"/>
        </w:rPr>
        <w:t>Упаковка. Термины и определения.</w:t>
      </w:r>
    </w:p>
    <w:p w14:paraId="12C651E2" w14:textId="21B4F5FB" w:rsidR="00556F8C" w:rsidRPr="00F83164" w:rsidRDefault="00556F8C" w:rsidP="0037649F">
      <w:pPr>
        <w:ind w:firstLine="567"/>
        <w:jc w:val="both"/>
        <w:rPr>
          <w:sz w:val="24"/>
          <w:szCs w:val="24"/>
        </w:rPr>
      </w:pPr>
      <w:r w:rsidRPr="00F83164">
        <w:rPr>
          <w:sz w:val="24"/>
          <w:szCs w:val="24"/>
        </w:rPr>
        <w:t>ГОСТ 18300-87 Спирт этиловый ректификованный технический. Технические условия.</w:t>
      </w:r>
    </w:p>
    <w:p w14:paraId="4F651084" w14:textId="2C1D4A0E" w:rsidR="00556F8C" w:rsidRPr="00F83164" w:rsidRDefault="00556F8C" w:rsidP="0037649F">
      <w:pPr>
        <w:ind w:firstLine="567"/>
        <w:jc w:val="both"/>
        <w:rPr>
          <w:sz w:val="24"/>
          <w:szCs w:val="24"/>
        </w:rPr>
      </w:pPr>
      <w:r w:rsidRPr="00F83164">
        <w:rPr>
          <w:sz w:val="24"/>
          <w:szCs w:val="24"/>
        </w:rPr>
        <w:t>ГОСТ 20015-88 Хлороформ. Технические условия.</w:t>
      </w:r>
    </w:p>
    <w:p w14:paraId="1DB5D618" w14:textId="1EF8DDDA" w:rsidR="00556F8C" w:rsidRPr="00F83164" w:rsidRDefault="00556F8C" w:rsidP="0037649F">
      <w:pPr>
        <w:ind w:firstLine="567"/>
        <w:jc w:val="both"/>
        <w:rPr>
          <w:sz w:val="24"/>
          <w:szCs w:val="24"/>
        </w:rPr>
      </w:pPr>
      <w:r w:rsidRPr="00F83164">
        <w:rPr>
          <w:sz w:val="24"/>
          <w:szCs w:val="24"/>
        </w:rPr>
        <w:t>ГОСТ 22300-76 Реактивы. Эфиры этиловый и бутиловый уксусной кислоты. Технические условия.</w:t>
      </w:r>
    </w:p>
    <w:p w14:paraId="26B9BC6F" w14:textId="1E94E6A2" w:rsidR="00556F8C" w:rsidRPr="00F83164" w:rsidRDefault="00556F8C" w:rsidP="0037649F">
      <w:pPr>
        <w:ind w:firstLine="567"/>
        <w:jc w:val="both"/>
        <w:rPr>
          <w:sz w:val="24"/>
          <w:szCs w:val="24"/>
        </w:rPr>
      </w:pPr>
      <w:r w:rsidRPr="00F83164">
        <w:rPr>
          <w:sz w:val="24"/>
          <w:szCs w:val="24"/>
        </w:rPr>
        <w:t>ГОСТ 24104-2001 Весы лабораторные. Общие технические требования.</w:t>
      </w:r>
    </w:p>
    <w:p w14:paraId="020131AC" w14:textId="5C5B87F3" w:rsidR="00556F8C" w:rsidRPr="00F83164" w:rsidRDefault="00556F8C" w:rsidP="0037649F">
      <w:pPr>
        <w:ind w:firstLine="567"/>
        <w:jc w:val="both"/>
        <w:rPr>
          <w:sz w:val="24"/>
          <w:szCs w:val="24"/>
        </w:rPr>
      </w:pPr>
      <w:r w:rsidRPr="00F83164">
        <w:rPr>
          <w:sz w:val="24"/>
          <w:szCs w:val="24"/>
        </w:rPr>
        <w:t xml:space="preserve">ГОСТ 25336-82 Посуда и оборудование </w:t>
      </w:r>
      <w:proofErr w:type="gramStart"/>
      <w:r w:rsidRPr="00F83164">
        <w:rPr>
          <w:sz w:val="24"/>
          <w:szCs w:val="24"/>
        </w:rPr>
        <w:t>лабораторные</w:t>
      </w:r>
      <w:proofErr w:type="gramEnd"/>
      <w:r w:rsidRPr="00F83164">
        <w:rPr>
          <w:sz w:val="24"/>
          <w:szCs w:val="24"/>
        </w:rPr>
        <w:t xml:space="preserve"> стеклянные. Типы, основные параметры и размеры.</w:t>
      </w:r>
    </w:p>
    <w:p w14:paraId="1DDE8952" w14:textId="65F4B75D" w:rsidR="00556F8C" w:rsidRPr="00F83164" w:rsidRDefault="00556F8C" w:rsidP="0037649F">
      <w:pPr>
        <w:ind w:firstLine="567"/>
        <w:jc w:val="both"/>
        <w:rPr>
          <w:sz w:val="24"/>
          <w:szCs w:val="24"/>
        </w:rPr>
      </w:pPr>
      <w:r w:rsidRPr="00F83164">
        <w:rPr>
          <w:sz w:val="24"/>
          <w:szCs w:val="24"/>
        </w:rPr>
        <w:t xml:space="preserve">ГОСТ 27068-86 Реактивы. Натрий </w:t>
      </w:r>
      <w:proofErr w:type="spellStart"/>
      <w:r w:rsidRPr="00F83164">
        <w:rPr>
          <w:sz w:val="24"/>
          <w:szCs w:val="24"/>
        </w:rPr>
        <w:t>серноватистокислый</w:t>
      </w:r>
      <w:proofErr w:type="spellEnd"/>
      <w:r w:rsidRPr="00F83164">
        <w:rPr>
          <w:sz w:val="24"/>
          <w:szCs w:val="24"/>
        </w:rPr>
        <w:t xml:space="preserve"> (натрия тиосульфат) </w:t>
      </w:r>
      <w:r w:rsidR="0037649F" w:rsidRPr="00F83164">
        <w:rPr>
          <w:sz w:val="24"/>
          <w:szCs w:val="24"/>
        </w:rPr>
        <w:t xml:space="preserve">             </w:t>
      </w:r>
      <w:r w:rsidRPr="00F83164">
        <w:rPr>
          <w:sz w:val="24"/>
          <w:szCs w:val="24"/>
        </w:rPr>
        <w:t>5-водный. Технические условия.</w:t>
      </w:r>
    </w:p>
    <w:p w14:paraId="35BA437B" w14:textId="26578F9F" w:rsidR="00556F8C" w:rsidRPr="00F83164" w:rsidRDefault="00556F8C" w:rsidP="0037649F">
      <w:pPr>
        <w:ind w:firstLine="567"/>
        <w:jc w:val="both"/>
        <w:rPr>
          <w:sz w:val="24"/>
          <w:szCs w:val="24"/>
        </w:rPr>
      </w:pPr>
      <w:r w:rsidRPr="00F83164">
        <w:rPr>
          <w:sz w:val="24"/>
          <w:szCs w:val="24"/>
        </w:rPr>
        <w:t>ГОСТ 29224-91 Посуда лабораторная стеклянная. Термометры жидкостные стеклянные лабораторные. Принципы устройства, конструирования и применения.</w:t>
      </w:r>
    </w:p>
    <w:p w14:paraId="5591927E" w14:textId="6AB5B572" w:rsidR="00556F8C" w:rsidRPr="00F83164" w:rsidRDefault="00556F8C" w:rsidP="0037649F">
      <w:pPr>
        <w:ind w:firstLine="567"/>
        <w:jc w:val="both"/>
        <w:rPr>
          <w:sz w:val="24"/>
          <w:szCs w:val="24"/>
        </w:rPr>
      </w:pPr>
      <w:r w:rsidRPr="00F83164">
        <w:rPr>
          <w:sz w:val="24"/>
          <w:szCs w:val="24"/>
        </w:rPr>
        <w:t>ГОСТ 29227-91 Посуда лабораторная стеклянная. Пипетки градуированные. Часть 1. Общие требования.</w:t>
      </w:r>
    </w:p>
    <w:p w14:paraId="640F5901" w14:textId="156CCF61" w:rsidR="00556F8C" w:rsidRPr="00F83164" w:rsidRDefault="00556F8C" w:rsidP="0037649F">
      <w:pPr>
        <w:ind w:firstLine="567"/>
        <w:jc w:val="both"/>
        <w:rPr>
          <w:sz w:val="24"/>
          <w:szCs w:val="24"/>
        </w:rPr>
      </w:pPr>
      <w:r w:rsidRPr="00F83164">
        <w:rPr>
          <w:spacing w:val="-1"/>
          <w:sz w:val="24"/>
          <w:szCs w:val="24"/>
        </w:rPr>
        <w:t xml:space="preserve">РМГ 76-2014 </w:t>
      </w:r>
      <w:r w:rsidRPr="00F83164">
        <w:rPr>
          <w:sz w:val="24"/>
          <w:szCs w:val="24"/>
        </w:rPr>
        <w:t>Государственная система обеспечения единства измерений. Внутренний контроль качества результатов количественного химического анализа.</w:t>
      </w:r>
    </w:p>
    <w:p w14:paraId="273C8819" w14:textId="0AC15DD3" w:rsidR="00556F8C" w:rsidRPr="00F83164" w:rsidRDefault="00556F8C" w:rsidP="0037649F">
      <w:pPr>
        <w:ind w:firstLine="567"/>
        <w:jc w:val="both"/>
        <w:rPr>
          <w:sz w:val="24"/>
          <w:szCs w:val="24"/>
        </w:rPr>
      </w:pPr>
      <w:r w:rsidRPr="00F83164">
        <w:rPr>
          <w:sz w:val="24"/>
          <w:szCs w:val="24"/>
        </w:rPr>
        <w:t>ТУ 6-09-1181-76 Бумага индикаторная универсальная для определения РН 1-10                   и 7-14.</w:t>
      </w:r>
    </w:p>
    <w:p w14:paraId="26C0FC6B" w14:textId="11DE583C" w:rsidR="00556F8C" w:rsidRPr="00F83164" w:rsidRDefault="00556F8C" w:rsidP="0037649F">
      <w:pPr>
        <w:ind w:firstLine="567"/>
        <w:jc w:val="both"/>
        <w:rPr>
          <w:sz w:val="24"/>
          <w:szCs w:val="24"/>
        </w:rPr>
      </w:pPr>
      <w:r w:rsidRPr="00F83164">
        <w:rPr>
          <w:sz w:val="24"/>
          <w:szCs w:val="24"/>
        </w:rPr>
        <w:t xml:space="preserve">ТУ 6-09-1678-86 Фильтры </w:t>
      </w:r>
      <w:proofErr w:type="spellStart"/>
      <w:r w:rsidRPr="00F83164">
        <w:rPr>
          <w:sz w:val="24"/>
          <w:szCs w:val="24"/>
        </w:rPr>
        <w:t>обеззоленные</w:t>
      </w:r>
      <w:proofErr w:type="spellEnd"/>
      <w:r w:rsidRPr="00F83164">
        <w:rPr>
          <w:sz w:val="24"/>
          <w:szCs w:val="24"/>
        </w:rPr>
        <w:t xml:space="preserve"> (белая, красная, синяя ленты).</w:t>
      </w:r>
    </w:p>
    <w:p w14:paraId="0364961A" w14:textId="53DC65FF" w:rsidR="00556F8C" w:rsidRPr="00F83164" w:rsidRDefault="00556F8C" w:rsidP="0037649F">
      <w:pPr>
        <w:ind w:firstLine="567"/>
        <w:jc w:val="both"/>
        <w:rPr>
          <w:bCs/>
          <w:snapToGrid w:val="0"/>
          <w:sz w:val="24"/>
          <w:szCs w:val="24"/>
        </w:rPr>
      </w:pPr>
      <w:r w:rsidRPr="00F83164">
        <w:rPr>
          <w:sz w:val="24"/>
          <w:szCs w:val="24"/>
        </w:rPr>
        <w:t xml:space="preserve">ТУ 6-09-3948-75 </w:t>
      </w:r>
      <w:r w:rsidRPr="00F83164">
        <w:rPr>
          <w:bCs/>
          <w:snapToGrid w:val="0"/>
          <w:sz w:val="24"/>
          <w:szCs w:val="24"/>
        </w:rPr>
        <w:t xml:space="preserve">4-Аминоантипирин </w:t>
      </w:r>
      <w:proofErr w:type="spellStart"/>
      <w:r w:rsidRPr="00F83164">
        <w:rPr>
          <w:bCs/>
          <w:snapToGrid w:val="0"/>
          <w:sz w:val="24"/>
          <w:szCs w:val="24"/>
        </w:rPr>
        <w:t>ч.д.а</w:t>
      </w:r>
      <w:proofErr w:type="spellEnd"/>
      <w:r w:rsidRPr="00F83164">
        <w:rPr>
          <w:bCs/>
          <w:snapToGrid w:val="0"/>
          <w:sz w:val="24"/>
          <w:szCs w:val="24"/>
        </w:rPr>
        <w:t>.</w:t>
      </w:r>
    </w:p>
    <w:p w14:paraId="19D4C5BB" w14:textId="7B2E7F9A" w:rsidR="00556F8C" w:rsidRPr="00F83164" w:rsidRDefault="00556F8C" w:rsidP="0037649F">
      <w:pPr>
        <w:ind w:firstLine="567"/>
        <w:jc w:val="both"/>
      </w:pPr>
      <w:r w:rsidRPr="00F83164">
        <w:rPr>
          <w:sz w:val="24"/>
          <w:szCs w:val="24"/>
        </w:rPr>
        <w:t xml:space="preserve">ТУ 6-09-40-3245-90 </w:t>
      </w:r>
      <w:r w:rsidRPr="00F83164">
        <w:rPr>
          <w:bCs/>
          <w:sz w:val="24"/>
          <w:szCs w:val="24"/>
        </w:rPr>
        <w:t xml:space="preserve">Фенол синтетический для медицинских целей </w:t>
      </w:r>
      <w:proofErr w:type="spellStart"/>
      <w:r w:rsidRPr="00F83164">
        <w:rPr>
          <w:bCs/>
          <w:sz w:val="24"/>
          <w:szCs w:val="24"/>
        </w:rPr>
        <w:t>ч.д.а</w:t>
      </w:r>
      <w:proofErr w:type="spellEnd"/>
      <w:r w:rsidRPr="00F83164">
        <w:rPr>
          <w:bCs/>
          <w:sz w:val="24"/>
          <w:szCs w:val="24"/>
        </w:rPr>
        <w:t>.</w:t>
      </w:r>
    </w:p>
    <w:p w14:paraId="331B6927" w14:textId="77777777" w:rsidR="008672FF" w:rsidRPr="00F83164" w:rsidRDefault="008672FF" w:rsidP="008672FF">
      <w:pPr>
        <w:ind w:firstLine="567"/>
        <w:jc w:val="both"/>
        <w:rPr>
          <w:spacing w:val="-4"/>
          <w:sz w:val="24"/>
          <w:szCs w:val="24"/>
        </w:rPr>
      </w:pPr>
    </w:p>
    <w:p w14:paraId="3D9DCA58" w14:textId="77777777" w:rsidR="008672FF" w:rsidRPr="00F83164" w:rsidRDefault="008672FF" w:rsidP="008672FF">
      <w:pPr>
        <w:shd w:val="clear" w:color="auto" w:fill="FFFFFF"/>
        <w:ind w:firstLine="562"/>
        <w:jc w:val="both"/>
      </w:pPr>
      <w:r w:rsidRPr="00F83164">
        <w:t>Примечание – При пользовании настоящим стандартом целесообразно проверить действие ссылочных стандартов и классификаторов по ежегодно издаваемому информационному указателю «Указатель нормативных документов по стандартизации» по состоянию на текущий год и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стандартом следует руководствоваться замененным (измененным) документом. Если ссылочный документ отменен без замены, то положение, в котором дана ссылка на него, применяется в части, не затрагивающей эту ссылку.</w:t>
      </w:r>
    </w:p>
    <w:p w14:paraId="69686F41" w14:textId="77777777" w:rsidR="008672FF" w:rsidRPr="00F83164" w:rsidRDefault="008672FF" w:rsidP="008672FF">
      <w:pPr>
        <w:shd w:val="clear" w:color="auto" w:fill="FFFFFF"/>
        <w:tabs>
          <w:tab w:val="left" w:pos="7020"/>
        </w:tabs>
        <w:ind w:firstLine="567"/>
        <w:jc w:val="both"/>
        <w:rPr>
          <w:sz w:val="24"/>
          <w:szCs w:val="24"/>
        </w:rPr>
      </w:pPr>
    </w:p>
    <w:p w14:paraId="6680EFEC" w14:textId="77777777" w:rsidR="008672FF" w:rsidRPr="00F83164" w:rsidRDefault="008672FF" w:rsidP="008672FF">
      <w:pPr>
        <w:shd w:val="clear" w:color="auto" w:fill="FFFFFF"/>
        <w:tabs>
          <w:tab w:val="left" w:pos="7020"/>
        </w:tabs>
        <w:ind w:firstLine="567"/>
        <w:jc w:val="both"/>
        <w:rPr>
          <w:b/>
          <w:sz w:val="24"/>
          <w:szCs w:val="24"/>
        </w:rPr>
      </w:pPr>
      <w:r w:rsidRPr="00F83164">
        <w:rPr>
          <w:b/>
          <w:sz w:val="24"/>
          <w:szCs w:val="24"/>
        </w:rPr>
        <w:t>3 Термины и определения</w:t>
      </w:r>
    </w:p>
    <w:p w14:paraId="7B810C5E" w14:textId="77777777" w:rsidR="008672FF" w:rsidRPr="00F83164" w:rsidRDefault="008672FF" w:rsidP="008672FF">
      <w:pPr>
        <w:shd w:val="clear" w:color="auto" w:fill="FFFFFF"/>
        <w:tabs>
          <w:tab w:val="left" w:pos="7020"/>
        </w:tabs>
        <w:ind w:firstLine="567"/>
        <w:jc w:val="both"/>
        <w:rPr>
          <w:sz w:val="24"/>
          <w:szCs w:val="24"/>
        </w:rPr>
      </w:pPr>
    </w:p>
    <w:p w14:paraId="15A3D935" w14:textId="3895B2E7" w:rsidR="001002FA" w:rsidRPr="00F83164" w:rsidRDefault="008672FF" w:rsidP="0003339D">
      <w:pPr>
        <w:shd w:val="clear" w:color="auto" w:fill="FFFFFF"/>
        <w:tabs>
          <w:tab w:val="left" w:pos="7020"/>
        </w:tabs>
        <w:ind w:firstLine="567"/>
        <w:jc w:val="both"/>
      </w:pPr>
      <w:r w:rsidRPr="00F83164">
        <w:rPr>
          <w:sz w:val="24"/>
          <w:szCs w:val="24"/>
        </w:rPr>
        <w:t>В настоящем стандарте при</w:t>
      </w:r>
      <w:r w:rsidR="001340F4" w:rsidRPr="00F83164">
        <w:rPr>
          <w:sz w:val="24"/>
          <w:szCs w:val="24"/>
        </w:rPr>
        <w:t>меняются термины по [</w:t>
      </w:r>
      <w:r w:rsidR="008F7B2D" w:rsidRPr="00F83164">
        <w:rPr>
          <w:sz w:val="24"/>
          <w:szCs w:val="24"/>
        </w:rPr>
        <w:t>2</w:t>
      </w:r>
      <w:r w:rsidR="001340F4" w:rsidRPr="00F83164">
        <w:rPr>
          <w:sz w:val="24"/>
          <w:szCs w:val="24"/>
        </w:rPr>
        <w:t>]</w:t>
      </w:r>
      <w:r w:rsidR="0003339D" w:rsidRPr="00F83164">
        <w:rPr>
          <w:sz w:val="24"/>
          <w:szCs w:val="24"/>
        </w:rPr>
        <w:t>.</w:t>
      </w:r>
      <w:r w:rsidR="00B317CB" w:rsidRPr="00F83164">
        <w:rPr>
          <w:sz w:val="24"/>
          <w:szCs w:val="24"/>
        </w:rPr>
        <w:t xml:space="preserve"> </w:t>
      </w:r>
    </w:p>
    <w:p w14:paraId="79663DDB" w14:textId="47324676" w:rsidR="001002FA" w:rsidRPr="00F83164" w:rsidRDefault="001002FA" w:rsidP="001002FA">
      <w:pPr>
        <w:pStyle w:val="formattext"/>
        <w:spacing w:before="0" w:beforeAutospacing="0" w:after="0" w:afterAutospacing="0"/>
        <w:ind w:firstLine="567"/>
        <w:jc w:val="both"/>
      </w:pPr>
    </w:p>
    <w:p w14:paraId="3F701A59" w14:textId="4C57C896" w:rsidR="008672FF" w:rsidRPr="00F83164" w:rsidRDefault="008672FF" w:rsidP="008672FF">
      <w:pPr>
        <w:shd w:val="clear" w:color="auto" w:fill="FFFFFF"/>
        <w:tabs>
          <w:tab w:val="left" w:pos="7020"/>
        </w:tabs>
        <w:ind w:firstLine="567"/>
        <w:jc w:val="both"/>
        <w:rPr>
          <w:b/>
          <w:sz w:val="24"/>
          <w:szCs w:val="24"/>
        </w:rPr>
      </w:pPr>
      <w:r w:rsidRPr="00F83164">
        <w:rPr>
          <w:b/>
          <w:sz w:val="24"/>
          <w:szCs w:val="24"/>
        </w:rPr>
        <w:t xml:space="preserve">4 Сущность метода </w:t>
      </w:r>
      <w:r w:rsidR="00B317CB" w:rsidRPr="00F83164">
        <w:rPr>
          <w:b/>
          <w:sz w:val="24"/>
          <w:szCs w:val="24"/>
        </w:rPr>
        <w:t>измере</w:t>
      </w:r>
      <w:r w:rsidRPr="00F83164">
        <w:rPr>
          <w:b/>
          <w:sz w:val="24"/>
          <w:szCs w:val="24"/>
        </w:rPr>
        <w:t>ния</w:t>
      </w:r>
    </w:p>
    <w:p w14:paraId="4AAF9954" w14:textId="77777777" w:rsidR="008672FF" w:rsidRPr="00F83164" w:rsidRDefault="008672FF" w:rsidP="008672FF">
      <w:pPr>
        <w:shd w:val="clear" w:color="auto" w:fill="FFFFFF"/>
        <w:tabs>
          <w:tab w:val="left" w:pos="7020"/>
        </w:tabs>
        <w:ind w:firstLine="567"/>
        <w:jc w:val="both"/>
        <w:rPr>
          <w:sz w:val="24"/>
          <w:szCs w:val="24"/>
        </w:rPr>
      </w:pPr>
    </w:p>
    <w:p w14:paraId="46C0825F" w14:textId="5E973A83" w:rsidR="00D87246" w:rsidRPr="00F83164" w:rsidRDefault="00D87246" w:rsidP="00D87246">
      <w:pPr>
        <w:shd w:val="clear" w:color="auto" w:fill="FFFFFF"/>
        <w:tabs>
          <w:tab w:val="left" w:pos="7020"/>
        </w:tabs>
        <w:ind w:firstLine="567"/>
        <w:jc w:val="both"/>
        <w:rPr>
          <w:sz w:val="24"/>
          <w:szCs w:val="24"/>
        </w:rPr>
      </w:pPr>
      <w:r w:rsidRPr="00F83164">
        <w:rPr>
          <w:sz w:val="24"/>
          <w:szCs w:val="24"/>
        </w:rPr>
        <w:t xml:space="preserve">Метод определения основан на экстракции фенолов из воды </w:t>
      </w:r>
      <w:proofErr w:type="spellStart"/>
      <w:r w:rsidRPr="00F83164">
        <w:rPr>
          <w:sz w:val="24"/>
          <w:szCs w:val="24"/>
        </w:rPr>
        <w:t>бутилацетатом</w:t>
      </w:r>
      <w:proofErr w:type="spellEnd"/>
      <w:r w:rsidRPr="00F83164">
        <w:rPr>
          <w:sz w:val="24"/>
          <w:szCs w:val="24"/>
        </w:rPr>
        <w:t xml:space="preserve">, </w:t>
      </w:r>
      <w:proofErr w:type="spellStart"/>
      <w:r w:rsidRPr="00F83164">
        <w:rPr>
          <w:sz w:val="24"/>
          <w:szCs w:val="24"/>
        </w:rPr>
        <w:t>реэкстракции</w:t>
      </w:r>
      <w:proofErr w:type="spellEnd"/>
      <w:r w:rsidRPr="00F83164">
        <w:rPr>
          <w:sz w:val="24"/>
          <w:szCs w:val="24"/>
        </w:rPr>
        <w:t xml:space="preserve"> их щелочью и образовании в </w:t>
      </w:r>
      <w:proofErr w:type="spellStart"/>
      <w:r w:rsidRPr="00F83164">
        <w:rPr>
          <w:sz w:val="24"/>
          <w:szCs w:val="24"/>
        </w:rPr>
        <w:t>реэкстракте</w:t>
      </w:r>
      <w:proofErr w:type="spellEnd"/>
      <w:r w:rsidRPr="00F83164">
        <w:rPr>
          <w:sz w:val="24"/>
          <w:szCs w:val="24"/>
        </w:rPr>
        <w:t xml:space="preserve"> окрашенных соединений при взаимодействии фенолов с 4-аминоантипирином в присутствии </w:t>
      </w:r>
      <w:proofErr w:type="spellStart"/>
      <w:r w:rsidRPr="00F83164">
        <w:rPr>
          <w:sz w:val="24"/>
          <w:szCs w:val="24"/>
        </w:rPr>
        <w:t>гексацианоферрата</w:t>
      </w:r>
      <w:proofErr w:type="spellEnd"/>
      <w:r w:rsidRPr="00F83164">
        <w:rPr>
          <w:sz w:val="24"/>
          <w:szCs w:val="24"/>
        </w:rPr>
        <w:t xml:space="preserve"> (III) калия. Массовую концентрацию летучих фенолов (в сумме) в водной и модельной среде находят расчетным способом по предварительно установленной градуировочной характеристике.</w:t>
      </w:r>
    </w:p>
    <w:p w14:paraId="3E8EEF72" w14:textId="77777777" w:rsidR="00D87246" w:rsidRPr="00F83164" w:rsidRDefault="00D87246" w:rsidP="008672FF">
      <w:pPr>
        <w:shd w:val="clear" w:color="auto" w:fill="FFFFFF"/>
        <w:tabs>
          <w:tab w:val="left" w:pos="7020"/>
        </w:tabs>
        <w:ind w:firstLine="567"/>
        <w:jc w:val="both"/>
        <w:rPr>
          <w:sz w:val="24"/>
          <w:szCs w:val="24"/>
        </w:rPr>
      </w:pPr>
    </w:p>
    <w:p w14:paraId="795B7F63" w14:textId="77777777" w:rsidR="00D87246" w:rsidRPr="00F83164" w:rsidRDefault="00D87246" w:rsidP="008672FF">
      <w:pPr>
        <w:shd w:val="clear" w:color="auto" w:fill="FFFFFF"/>
        <w:tabs>
          <w:tab w:val="left" w:pos="7020"/>
        </w:tabs>
        <w:ind w:firstLine="567"/>
        <w:jc w:val="both"/>
        <w:rPr>
          <w:sz w:val="24"/>
          <w:szCs w:val="24"/>
        </w:rPr>
      </w:pPr>
    </w:p>
    <w:p w14:paraId="2C657A2E" w14:textId="77777777" w:rsidR="00D87246" w:rsidRPr="00F83164" w:rsidRDefault="00D87246" w:rsidP="008672FF">
      <w:pPr>
        <w:shd w:val="clear" w:color="auto" w:fill="FFFFFF"/>
        <w:tabs>
          <w:tab w:val="left" w:pos="7020"/>
        </w:tabs>
        <w:ind w:firstLine="567"/>
        <w:jc w:val="both"/>
        <w:rPr>
          <w:sz w:val="24"/>
          <w:szCs w:val="24"/>
        </w:rPr>
      </w:pPr>
    </w:p>
    <w:p w14:paraId="2A60B87E" w14:textId="77777777" w:rsidR="00D87246" w:rsidRPr="00F83164" w:rsidRDefault="00D87246" w:rsidP="008672FF">
      <w:pPr>
        <w:shd w:val="clear" w:color="auto" w:fill="FFFFFF"/>
        <w:tabs>
          <w:tab w:val="left" w:pos="7020"/>
        </w:tabs>
        <w:ind w:firstLine="567"/>
        <w:jc w:val="both"/>
        <w:rPr>
          <w:sz w:val="24"/>
          <w:szCs w:val="24"/>
        </w:rPr>
      </w:pPr>
    </w:p>
    <w:p w14:paraId="70774856" w14:textId="3D70B3B4" w:rsidR="008672FF" w:rsidRPr="00F83164" w:rsidRDefault="00CB1195" w:rsidP="00077C7D">
      <w:pPr>
        <w:autoSpaceDE w:val="0"/>
        <w:autoSpaceDN w:val="0"/>
        <w:adjustRightInd w:val="0"/>
        <w:ind w:firstLine="567"/>
        <w:jc w:val="both"/>
        <w:rPr>
          <w:b/>
          <w:bCs/>
          <w:sz w:val="24"/>
          <w:szCs w:val="24"/>
        </w:rPr>
      </w:pPr>
      <w:r w:rsidRPr="00F83164">
        <w:rPr>
          <w:b/>
          <w:sz w:val="24"/>
          <w:szCs w:val="24"/>
        </w:rPr>
        <w:t>5</w:t>
      </w:r>
      <w:r w:rsidR="008672FF" w:rsidRPr="00F83164">
        <w:rPr>
          <w:b/>
          <w:sz w:val="24"/>
          <w:szCs w:val="24"/>
        </w:rPr>
        <w:t xml:space="preserve"> </w:t>
      </w:r>
      <w:r w:rsidR="00EA1205" w:rsidRPr="00F83164">
        <w:rPr>
          <w:b/>
          <w:sz w:val="24"/>
          <w:szCs w:val="24"/>
        </w:rPr>
        <w:t>Средства измерений, вспомогательные устройства, материалы и реактивы</w:t>
      </w:r>
    </w:p>
    <w:p w14:paraId="2B1F09A6" w14:textId="77777777" w:rsidR="008672FF" w:rsidRPr="00F83164" w:rsidRDefault="008672FF" w:rsidP="00077C7D">
      <w:pPr>
        <w:shd w:val="clear" w:color="auto" w:fill="FFFFFF"/>
        <w:tabs>
          <w:tab w:val="left" w:pos="7020"/>
        </w:tabs>
        <w:ind w:firstLine="567"/>
        <w:jc w:val="both"/>
        <w:rPr>
          <w:sz w:val="24"/>
          <w:szCs w:val="24"/>
        </w:rPr>
      </w:pPr>
    </w:p>
    <w:p w14:paraId="59CCD15D"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При выполнении измерений применяют следующие средства измерений и другие технические средства:</w:t>
      </w:r>
    </w:p>
    <w:p w14:paraId="2188B6ED"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Фотометр или спектрофотометр любого типа (КФК-3, КФК-2, СФ-46, СФ-56 и др.).</w:t>
      </w:r>
    </w:p>
    <w:p w14:paraId="14DE6948"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Весы лабораторные высокого (II) класса точности по ГОСТ 24104-2001.</w:t>
      </w:r>
    </w:p>
    <w:p w14:paraId="3379B810"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Весы лабораторные среднего (III) класса точности по ГОСТ 24104-2001 с пределом взвешивания 200 г.</w:t>
      </w:r>
    </w:p>
    <w:p w14:paraId="5F970D89"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 xml:space="preserve">рН-метр или </w:t>
      </w:r>
      <w:proofErr w:type="spellStart"/>
      <w:r w:rsidRPr="00F83164">
        <w:rPr>
          <w:color w:val="202020"/>
          <w:sz w:val="24"/>
          <w:szCs w:val="24"/>
          <w:shd w:val="clear" w:color="auto" w:fill="FFFFFF"/>
        </w:rPr>
        <w:t>иономер</w:t>
      </w:r>
      <w:proofErr w:type="spellEnd"/>
      <w:r w:rsidRPr="00F83164">
        <w:rPr>
          <w:color w:val="202020"/>
          <w:sz w:val="24"/>
          <w:szCs w:val="24"/>
          <w:shd w:val="clear" w:color="auto" w:fill="FFFFFF"/>
        </w:rPr>
        <w:t xml:space="preserve"> любого типа с измерительным стеклянным и вспомогательным хлорсеребряным электродами.</w:t>
      </w:r>
    </w:p>
    <w:p w14:paraId="40EF24CD"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Термометры лабораторные по ГОСТ 29224-91 с взаимозаменяемым конусом 14/23 с диапазоном измерения температур до 150</w:t>
      </w:r>
      <w:proofErr w:type="gramStart"/>
      <w:r w:rsidRPr="00F83164">
        <w:rPr>
          <w:color w:val="202020"/>
          <w:sz w:val="24"/>
          <w:szCs w:val="24"/>
          <w:shd w:val="clear" w:color="auto" w:fill="FFFFFF"/>
        </w:rPr>
        <w:t xml:space="preserve"> °С</w:t>
      </w:r>
      <w:proofErr w:type="gramEnd"/>
      <w:r w:rsidRPr="00F83164">
        <w:rPr>
          <w:color w:val="202020"/>
          <w:sz w:val="24"/>
          <w:szCs w:val="24"/>
          <w:shd w:val="clear" w:color="auto" w:fill="FFFFFF"/>
        </w:rPr>
        <w:t xml:space="preserve"> и с взаимозаменяемым конусом 19/26 и с диапазоном измерения температур до 200 °С и ценой деления не более 1 °С.</w:t>
      </w:r>
    </w:p>
    <w:p w14:paraId="316392C2" w14:textId="77777777" w:rsidR="00EA1205" w:rsidRPr="00F83164" w:rsidRDefault="00EA1205" w:rsidP="007C0F10">
      <w:pPr>
        <w:ind w:firstLine="567"/>
        <w:jc w:val="both"/>
        <w:rPr>
          <w:color w:val="202020"/>
          <w:sz w:val="24"/>
          <w:szCs w:val="24"/>
          <w:shd w:val="clear" w:color="auto" w:fill="FFFFFF"/>
        </w:rPr>
      </w:pPr>
      <w:r w:rsidRPr="00F83164">
        <w:rPr>
          <w:color w:val="202020"/>
          <w:sz w:val="24"/>
          <w:szCs w:val="24"/>
          <w:shd w:val="clear" w:color="auto" w:fill="FFFFFF"/>
        </w:rPr>
        <w:t>Государственный стандартный образец состава раствора фенола в этаноле ГСО 7270-96 (далее - ГСО).</w:t>
      </w:r>
    </w:p>
    <w:p w14:paraId="7EF85A59" w14:textId="77777777" w:rsidR="007C0F10" w:rsidRPr="000C5960" w:rsidRDefault="007C0F10" w:rsidP="007C0F10">
      <w:pPr>
        <w:ind w:firstLine="567"/>
        <w:jc w:val="both"/>
        <w:rPr>
          <w:bCs/>
          <w:sz w:val="24"/>
          <w:szCs w:val="24"/>
        </w:rPr>
      </w:pPr>
      <w:r w:rsidRPr="000C5960">
        <w:rPr>
          <w:bCs/>
          <w:sz w:val="24"/>
          <w:szCs w:val="24"/>
        </w:rPr>
        <w:t>Колбы мерные 2 класса точности исполнения 2, 2а по ГОСТ 1770-74 вместимостью</w:t>
      </w:r>
      <w:r>
        <w:rPr>
          <w:bCs/>
          <w:sz w:val="24"/>
          <w:szCs w:val="24"/>
        </w:rPr>
        <w:t xml:space="preserve"> </w:t>
      </w:r>
      <w:r w:rsidRPr="000C5960">
        <w:rPr>
          <w:bCs/>
          <w:sz w:val="24"/>
          <w:szCs w:val="24"/>
        </w:rPr>
        <w:t>50 см</w:t>
      </w:r>
      <w:r w:rsidRPr="000C5960">
        <w:rPr>
          <w:bCs/>
          <w:sz w:val="24"/>
          <w:szCs w:val="24"/>
          <w:vertAlign w:val="superscript"/>
        </w:rPr>
        <w:t>3</w:t>
      </w:r>
      <w:r>
        <w:rPr>
          <w:bCs/>
          <w:sz w:val="24"/>
          <w:szCs w:val="24"/>
        </w:rPr>
        <w:t>,</w:t>
      </w:r>
      <w:r w:rsidRPr="000C5960">
        <w:rPr>
          <w:bCs/>
          <w:sz w:val="24"/>
          <w:szCs w:val="24"/>
        </w:rPr>
        <w:t xml:space="preserve"> 100 см</w:t>
      </w:r>
      <w:r w:rsidRPr="000C5960">
        <w:rPr>
          <w:bCs/>
          <w:sz w:val="24"/>
          <w:szCs w:val="24"/>
          <w:vertAlign w:val="superscript"/>
        </w:rPr>
        <w:t>3</w:t>
      </w:r>
      <w:r>
        <w:rPr>
          <w:bCs/>
          <w:sz w:val="24"/>
          <w:szCs w:val="24"/>
        </w:rPr>
        <w:t xml:space="preserve"> и </w:t>
      </w:r>
      <w:r w:rsidRPr="000C5960">
        <w:rPr>
          <w:bCs/>
          <w:sz w:val="24"/>
          <w:szCs w:val="24"/>
        </w:rPr>
        <w:t>1000 см</w:t>
      </w:r>
      <w:r w:rsidRPr="000C5960">
        <w:rPr>
          <w:bCs/>
          <w:sz w:val="24"/>
          <w:szCs w:val="24"/>
          <w:vertAlign w:val="superscript"/>
        </w:rPr>
        <w:t>3</w:t>
      </w:r>
      <w:r w:rsidRPr="000C5960">
        <w:rPr>
          <w:bCs/>
          <w:sz w:val="24"/>
          <w:szCs w:val="24"/>
        </w:rPr>
        <w:t>.</w:t>
      </w:r>
    </w:p>
    <w:p w14:paraId="18AF05EA" w14:textId="77777777" w:rsidR="007C0F10" w:rsidRPr="000C5960" w:rsidRDefault="007C0F10" w:rsidP="007C0F10">
      <w:pPr>
        <w:ind w:firstLine="567"/>
        <w:jc w:val="both"/>
        <w:rPr>
          <w:bCs/>
          <w:sz w:val="24"/>
          <w:szCs w:val="24"/>
        </w:rPr>
      </w:pPr>
      <w:r w:rsidRPr="000C5960">
        <w:rPr>
          <w:bCs/>
          <w:sz w:val="24"/>
          <w:szCs w:val="24"/>
        </w:rPr>
        <w:t>Колбы мерные 2 класса точности исполнения 2 или пробирки исполнения 2 по ГОСТ 1770-74 с притертыми стеклянными пробками вместимостью</w:t>
      </w:r>
      <w:r>
        <w:rPr>
          <w:bCs/>
          <w:sz w:val="24"/>
          <w:szCs w:val="24"/>
        </w:rPr>
        <w:t xml:space="preserve"> </w:t>
      </w:r>
      <w:r w:rsidRPr="000C5960">
        <w:rPr>
          <w:bCs/>
          <w:sz w:val="24"/>
          <w:szCs w:val="24"/>
        </w:rPr>
        <w:t>25 см</w:t>
      </w:r>
      <w:r w:rsidRPr="000C5960">
        <w:rPr>
          <w:bCs/>
          <w:sz w:val="24"/>
          <w:szCs w:val="24"/>
          <w:vertAlign w:val="superscript"/>
        </w:rPr>
        <w:t>3</w:t>
      </w:r>
      <w:r w:rsidRPr="000C5960">
        <w:rPr>
          <w:bCs/>
          <w:sz w:val="24"/>
          <w:szCs w:val="24"/>
        </w:rPr>
        <w:t>.</w:t>
      </w:r>
    </w:p>
    <w:p w14:paraId="0D82A5F9" w14:textId="77777777" w:rsidR="007C0F10" w:rsidRPr="000C5960" w:rsidRDefault="007C0F10" w:rsidP="007C0F10">
      <w:pPr>
        <w:ind w:firstLine="567"/>
        <w:jc w:val="both"/>
        <w:rPr>
          <w:bCs/>
          <w:sz w:val="24"/>
          <w:szCs w:val="24"/>
        </w:rPr>
      </w:pPr>
      <w:proofErr w:type="gramStart"/>
      <w:r w:rsidRPr="000C5960">
        <w:rPr>
          <w:bCs/>
          <w:sz w:val="24"/>
          <w:szCs w:val="24"/>
        </w:rPr>
        <w:t>Пипетки</w:t>
      </w:r>
      <w:proofErr w:type="gramEnd"/>
      <w:r w:rsidRPr="000C5960">
        <w:rPr>
          <w:bCs/>
          <w:sz w:val="24"/>
          <w:szCs w:val="24"/>
        </w:rPr>
        <w:t xml:space="preserve"> градуированные 2 класса точности исполнения 1,3 по ГОСТ 29227-91 вместимостью</w:t>
      </w:r>
      <w:r>
        <w:rPr>
          <w:bCs/>
          <w:sz w:val="24"/>
          <w:szCs w:val="24"/>
        </w:rPr>
        <w:t xml:space="preserve"> </w:t>
      </w:r>
      <w:r w:rsidRPr="000C5960">
        <w:rPr>
          <w:bCs/>
          <w:sz w:val="24"/>
          <w:szCs w:val="24"/>
        </w:rPr>
        <w:t>1 см</w:t>
      </w:r>
      <w:r w:rsidRPr="000C5960">
        <w:rPr>
          <w:bCs/>
          <w:sz w:val="24"/>
          <w:szCs w:val="24"/>
          <w:vertAlign w:val="superscript"/>
        </w:rPr>
        <w:t>3</w:t>
      </w:r>
      <w:r>
        <w:rPr>
          <w:bCs/>
          <w:sz w:val="24"/>
          <w:szCs w:val="24"/>
        </w:rPr>
        <w:t xml:space="preserve">, </w:t>
      </w:r>
      <w:r w:rsidRPr="000C5960">
        <w:rPr>
          <w:bCs/>
          <w:sz w:val="24"/>
          <w:szCs w:val="24"/>
        </w:rPr>
        <w:t>2 см</w:t>
      </w:r>
      <w:r w:rsidRPr="000C5960">
        <w:rPr>
          <w:bCs/>
          <w:sz w:val="24"/>
          <w:szCs w:val="24"/>
          <w:vertAlign w:val="superscript"/>
        </w:rPr>
        <w:t>3</w:t>
      </w:r>
      <w:r>
        <w:rPr>
          <w:bCs/>
          <w:sz w:val="24"/>
          <w:szCs w:val="24"/>
        </w:rPr>
        <w:t xml:space="preserve">, </w:t>
      </w:r>
      <w:r w:rsidRPr="000C5960">
        <w:rPr>
          <w:bCs/>
          <w:sz w:val="24"/>
          <w:szCs w:val="24"/>
        </w:rPr>
        <w:t>5 см</w:t>
      </w:r>
      <w:r w:rsidRPr="000C5960">
        <w:rPr>
          <w:bCs/>
          <w:sz w:val="24"/>
          <w:szCs w:val="24"/>
          <w:vertAlign w:val="superscript"/>
        </w:rPr>
        <w:t>3</w:t>
      </w:r>
      <w:r>
        <w:rPr>
          <w:bCs/>
          <w:sz w:val="24"/>
          <w:szCs w:val="24"/>
          <w:vertAlign w:val="superscript"/>
        </w:rPr>
        <w:t xml:space="preserve"> </w:t>
      </w:r>
      <w:r>
        <w:rPr>
          <w:bCs/>
          <w:sz w:val="24"/>
          <w:szCs w:val="24"/>
        </w:rPr>
        <w:t xml:space="preserve">и </w:t>
      </w:r>
      <w:r w:rsidRPr="000C5960">
        <w:rPr>
          <w:bCs/>
          <w:sz w:val="24"/>
          <w:szCs w:val="24"/>
        </w:rPr>
        <w:t>10 см</w:t>
      </w:r>
      <w:r w:rsidRPr="000C5960">
        <w:rPr>
          <w:bCs/>
          <w:sz w:val="24"/>
          <w:szCs w:val="24"/>
          <w:vertAlign w:val="superscript"/>
        </w:rPr>
        <w:t>3</w:t>
      </w:r>
      <w:r w:rsidRPr="000C5960">
        <w:rPr>
          <w:bCs/>
          <w:sz w:val="24"/>
          <w:szCs w:val="24"/>
        </w:rPr>
        <w:t>.</w:t>
      </w:r>
    </w:p>
    <w:p w14:paraId="6825EB44" w14:textId="77777777" w:rsidR="007C0F10" w:rsidRPr="000C5960" w:rsidRDefault="007C0F10" w:rsidP="007C0F10">
      <w:pPr>
        <w:ind w:firstLine="567"/>
        <w:jc w:val="both"/>
        <w:rPr>
          <w:bCs/>
          <w:sz w:val="24"/>
          <w:szCs w:val="24"/>
        </w:rPr>
      </w:pPr>
      <w:r w:rsidRPr="000C5960">
        <w:rPr>
          <w:bCs/>
          <w:sz w:val="24"/>
          <w:szCs w:val="24"/>
        </w:rPr>
        <w:t>Пипетки с одной отметкой 2 класса точности исполнения 2 по ГОСТ 29227-91 вместимостью</w:t>
      </w:r>
      <w:r>
        <w:rPr>
          <w:bCs/>
          <w:sz w:val="24"/>
          <w:szCs w:val="24"/>
        </w:rPr>
        <w:t xml:space="preserve"> </w:t>
      </w:r>
      <w:r w:rsidRPr="000C5960">
        <w:rPr>
          <w:bCs/>
          <w:sz w:val="24"/>
          <w:szCs w:val="24"/>
        </w:rPr>
        <w:t>5 см</w:t>
      </w:r>
      <w:r w:rsidRPr="000C5960">
        <w:rPr>
          <w:bCs/>
          <w:sz w:val="24"/>
          <w:szCs w:val="24"/>
          <w:vertAlign w:val="superscript"/>
        </w:rPr>
        <w:t>3</w:t>
      </w:r>
      <w:r w:rsidRPr="000C5960">
        <w:rPr>
          <w:bCs/>
          <w:sz w:val="24"/>
          <w:szCs w:val="24"/>
        </w:rPr>
        <w:t>.</w:t>
      </w:r>
    </w:p>
    <w:p w14:paraId="11BF772F" w14:textId="77777777" w:rsidR="007C0F10" w:rsidRPr="000C5960" w:rsidRDefault="007C0F10" w:rsidP="007C0F10">
      <w:pPr>
        <w:ind w:firstLine="567"/>
        <w:jc w:val="both"/>
        <w:rPr>
          <w:bCs/>
          <w:sz w:val="24"/>
          <w:szCs w:val="24"/>
        </w:rPr>
      </w:pPr>
      <w:r w:rsidRPr="000C5960">
        <w:rPr>
          <w:bCs/>
          <w:sz w:val="24"/>
          <w:szCs w:val="24"/>
        </w:rPr>
        <w:t>Цилиндры мерные исполнения 1,3 по ГОСТ 1770-74 вместимостью</w:t>
      </w:r>
      <w:r>
        <w:rPr>
          <w:bCs/>
          <w:sz w:val="24"/>
          <w:szCs w:val="24"/>
        </w:rPr>
        <w:t xml:space="preserve"> </w:t>
      </w:r>
      <w:r w:rsidRPr="000C5960">
        <w:rPr>
          <w:bCs/>
          <w:sz w:val="24"/>
          <w:szCs w:val="24"/>
        </w:rPr>
        <w:t>25 см</w:t>
      </w:r>
      <w:r w:rsidRPr="000C5960">
        <w:rPr>
          <w:bCs/>
          <w:sz w:val="24"/>
          <w:szCs w:val="24"/>
          <w:vertAlign w:val="superscript"/>
        </w:rPr>
        <w:t>3</w:t>
      </w:r>
      <w:r>
        <w:rPr>
          <w:bCs/>
          <w:sz w:val="24"/>
          <w:szCs w:val="24"/>
        </w:rPr>
        <w:t xml:space="preserve">, </w:t>
      </w:r>
      <w:r w:rsidRPr="000C5960">
        <w:rPr>
          <w:bCs/>
          <w:sz w:val="24"/>
          <w:szCs w:val="24"/>
        </w:rPr>
        <w:t>50 см</w:t>
      </w:r>
      <w:r w:rsidRPr="000C5960">
        <w:rPr>
          <w:bCs/>
          <w:sz w:val="24"/>
          <w:szCs w:val="24"/>
          <w:vertAlign w:val="superscript"/>
        </w:rPr>
        <w:t>3</w:t>
      </w:r>
      <w:r>
        <w:rPr>
          <w:bCs/>
          <w:sz w:val="24"/>
          <w:szCs w:val="24"/>
        </w:rPr>
        <w:t xml:space="preserve">, </w:t>
      </w:r>
      <w:r w:rsidRPr="000C5960">
        <w:rPr>
          <w:bCs/>
          <w:sz w:val="24"/>
          <w:szCs w:val="24"/>
        </w:rPr>
        <w:t>100 см</w:t>
      </w:r>
      <w:r w:rsidRPr="000C5960">
        <w:rPr>
          <w:bCs/>
          <w:sz w:val="24"/>
          <w:szCs w:val="24"/>
          <w:vertAlign w:val="superscript"/>
        </w:rPr>
        <w:t>3</w:t>
      </w:r>
      <w:r>
        <w:rPr>
          <w:bCs/>
          <w:sz w:val="24"/>
          <w:szCs w:val="24"/>
        </w:rPr>
        <w:t xml:space="preserve">, </w:t>
      </w:r>
      <w:r w:rsidRPr="000C5960">
        <w:rPr>
          <w:bCs/>
          <w:sz w:val="24"/>
          <w:szCs w:val="24"/>
        </w:rPr>
        <w:t>250 см</w:t>
      </w:r>
      <w:r w:rsidRPr="000C5960">
        <w:rPr>
          <w:bCs/>
          <w:sz w:val="24"/>
          <w:szCs w:val="24"/>
          <w:vertAlign w:val="superscript"/>
        </w:rPr>
        <w:t>3</w:t>
      </w:r>
      <w:r>
        <w:rPr>
          <w:bCs/>
          <w:sz w:val="24"/>
          <w:szCs w:val="24"/>
        </w:rPr>
        <w:t xml:space="preserve">, </w:t>
      </w:r>
      <w:r w:rsidRPr="000C5960">
        <w:rPr>
          <w:bCs/>
          <w:sz w:val="24"/>
          <w:szCs w:val="24"/>
        </w:rPr>
        <w:t>500 см</w:t>
      </w:r>
      <w:r w:rsidRPr="000C5960">
        <w:rPr>
          <w:bCs/>
          <w:sz w:val="24"/>
          <w:szCs w:val="24"/>
          <w:vertAlign w:val="superscript"/>
        </w:rPr>
        <w:t>3</w:t>
      </w:r>
      <w:r>
        <w:rPr>
          <w:bCs/>
          <w:sz w:val="24"/>
          <w:szCs w:val="24"/>
          <w:vertAlign w:val="superscript"/>
        </w:rPr>
        <w:t xml:space="preserve"> </w:t>
      </w:r>
      <w:r>
        <w:rPr>
          <w:bCs/>
          <w:sz w:val="24"/>
          <w:szCs w:val="24"/>
        </w:rPr>
        <w:t xml:space="preserve">и </w:t>
      </w:r>
      <w:r w:rsidRPr="000C5960">
        <w:rPr>
          <w:bCs/>
          <w:sz w:val="24"/>
          <w:szCs w:val="24"/>
        </w:rPr>
        <w:t>1000 см</w:t>
      </w:r>
      <w:r w:rsidRPr="000C5960">
        <w:rPr>
          <w:bCs/>
          <w:sz w:val="24"/>
          <w:szCs w:val="24"/>
          <w:vertAlign w:val="superscript"/>
        </w:rPr>
        <w:t>3</w:t>
      </w:r>
      <w:r w:rsidRPr="000C5960">
        <w:rPr>
          <w:bCs/>
          <w:sz w:val="24"/>
          <w:szCs w:val="24"/>
        </w:rPr>
        <w:t>.</w:t>
      </w:r>
    </w:p>
    <w:p w14:paraId="794BF3A1" w14:textId="77777777" w:rsidR="007C0F10" w:rsidRPr="000C5960" w:rsidRDefault="007C0F10" w:rsidP="007C0F10">
      <w:pPr>
        <w:ind w:firstLine="567"/>
        <w:jc w:val="both"/>
        <w:rPr>
          <w:bCs/>
          <w:sz w:val="24"/>
          <w:szCs w:val="24"/>
        </w:rPr>
      </w:pPr>
      <w:r w:rsidRPr="000C5960">
        <w:rPr>
          <w:bCs/>
          <w:sz w:val="24"/>
          <w:szCs w:val="24"/>
        </w:rPr>
        <w:t>Пробирка коническая (исполнения 1) по ГОСТ 1770-74 вместимостью</w:t>
      </w:r>
      <w:r>
        <w:rPr>
          <w:bCs/>
          <w:sz w:val="24"/>
          <w:szCs w:val="24"/>
        </w:rPr>
        <w:t xml:space="preserve"> </w:t>
      </w:r>
      <w:r w:rsidRPr="000C5960">
        <w:rPr>
          <w:bCs/>
          <w:sz w:val="24"/>
          <w:szCs w:val="24"/>
        </w:rPr>
        <w:t>10 см</w:t>
      </w:r>
      <w:r w:rsidRPr="000C5960">
        <w:rPr>
          <w:bCs/>
          <w:sz w:val="24"/>
          <w:szCs w:val="24"/>
          <w:vertAlign w:val="superscript"/>
        </w:rPr>
        <w:t>3</w:t>
      </w:r>
      <w:r w:rsidRPr="000C5960">
        <w:rPr>
          <w:bCs/>
          <w:sz w:val="24"/>
          <w:szCs w:val="24"/>
        </w:rPr>
        <w:t>.</w:t>
      </w:r>
    </w:p>
    <w:p w14:paraId="71CE521C" w14:textId="77777777" w:rsidR="007C0F10" w:rsidRPr="000C5960" w:rsidRDefault="007C0F10" w:rsidP="007C0F10">
      <w:pPr>
        <w:ind w:firstLine="567"/>
        <w:jc w:val="both"/>
        <w:rPr>
          <w:bCs/>
          <w:sz w:val="24"/>
          <w:szCs w:val="24"/>
        </w:rPr>
      </w:pPr>
      <w:r w:rsidRPr="000C5960">
        <w:rPr>
          <w:bCs/>
          <w:sz w:val="24"/>
          <w:szCs w:val="24"/>
        </w:rPr>
        <w:t>Воронки делительные ВД исполнения 1,3 по ГОСТ 25336-82 вместимостью</w:t>
      </w:r>
      <w:r>
        <w:rPr>
          <w:bCs/>
          <w:sz w:val="24"/>
          <w:szCs w:val="24"/>
        </w:rPr>
        <w:t xml:space="preserve">                </w:t>
      </w:r>
      <w:r w:rsidRPr="000C5960">
        <w:rPr>
          <w:bCs/>
          <w:sz w:val="24"/>
          <w:szCs w:val="24"/>
        </w:rPr>
        <w:t>100 см</w:t>
      </w:r>
      <w:r w:rsidRPr="000C5960">
        <w:rPr>
          <w:bCs/>
          <w:sz w:val="24"/>
          <w:szCs w:val="24"/>
          <w:vertAlign w:val="superscript"/>
        </w:rPr>
        <w:t>3</w:t>
      </w:r>
      <w:r>
        <w:rPr>
          <w:bCs/>
          <w:sz w:val="24"/>
          <w:szCs w:val="24"/>
        </w:rPr>
        <w:t xml:space="preserve">, </w:t>
      </w:r>
      <w:r w:rsidRPr="000C5960">
        <w:rPr>
          <w:bCs/>
          <w:sz w:val="24"/>
          <w:szCs w:val="24"/>
        </w:rPr>
        <w:t>250 см</w:t>
      </w:r>
      <w:r w:rsidRPr="000C5960">
        <w:rPr>
          <w:bCs/>
          <w:sz w:val="24"/>
          <w:szCs w:val="24"/>
          <w:vertAlign w:val="superscript"/>
        </w:rPr>
        <w:t>3</w:t>
      </w:r>
      <w:r>
        <w:rPr>
          <w:bCs/>
          <w:sz w:val="24"/>
          <w:szCs w:val="24"/>
        </w:rPr>
        <w:t xml:space="preserve"> и </w:t>
      </w:r>
      <w:r w:rsidRPr="000C5960">
        <w:rPr>
          <w:bCs/>
          <w:sz w:val="24"/>
          <w:szCs w:val="24"/>
        </w:rPr>
        <w:t>1 дм</w:t>
      </w:r>
      <w:r w:rsidRPr="000C5960">
        <w:rPr>
          <w:bCs/>
          <w:sz w:val="24"/>
          <w:szCs w:val="24"/>
          <w:vertAlign w:val="superscript"/>
        </w:rPr>
        <w:t>3</w:t>
      </w:r>
      <w:r w:rsidRPr="000C5960">
        <w:rPr>
          <w:bCs/>
          <w:sz w:val="24"/>
          <w:szCs w:val="24"/>
        </w:rPr>
        <w:t>.</w:t>
      </w:r>
    </w:p>
    <w:p w14:paraId="1330E84C" w14:textId="77777777" w:rsidR="007C0F10" w:rsidRPr="000C5960" w:rsidRDefault="007C0F10" w:rsidP="007C0F10">
      <w:pPr>
        <w:ind w:firstLine="567"/>
        <w:jc w:val="both"/>
        <w:rPr>
          <w:bCs/>
          <w:sz w:val="24"/>
          <w:szCs w:val="24"/>
        </w:rPr>
      </w:pPr>
      <w:r w:rsidRPr="000C5960">
        <w:rPr>
          <w:bCs/>
          <w:sz w:val="24"/>
          <w:szCs w:val="24"/>
        </w:rPr>
        <w:t>Стаканы В-1.</w:t>
      </w:r>
      <w:r>
        <w:rPr>
          <w:bCs/>
          <w:sz w:val="24"/>
          <w:szCs w:val="24"/>
        </w:rPr>
        <w:t xml:space="preserve"> </w:t>
      </w:r>
      <w:r w:rsidRPr="000C5960">
        <w:rPr>
          <w:bCs/>
          <w:sz w:val="24"/>
          <w:szCs w:val="24"/>
        </w:rPr>
        <w:t>ТХС по ГОСТ 25336-82 вместимостью</w:t>
      </w:r>
      <w:r>
        <w:rPr>
          <w:bCs/>
          <w:sz w:val="24"/>
          <w:szCs w:val="24"/>
        </w:rPr>
        <w:t xml:space="preserve"> </w:t>
      </w:r>
      <w:r w:rsidRPr="000C5960">
        <w:rPr>
          <w:bCs/>
          <w:sz w:val="24"/>
          <w:szCs w:val="24"/>
        </w:rPr>
        <w:t>50 см</w:t>
      </w:r>
      <w:r w:rsidRPr="000C5960">
        <w:rPr>
          <w:bCs/>
          <w:sz w:val="24"/>
          <w:szCs w:val="24"/>
          <w:vertAlign w:val="superscript"/>
        </w:rPr>
        <w:t>3</w:t>
      </w:r>
      <w:r>
        <w:rPr>
          <w:bCs/>
          <w:sz w:val="24"/>
          <w:szCs w:val="24"/>
        </w:rPr>
        <w:t xml:space="preserve">, </w:t>
      </w:r>
      <w:r w:rsidRPr="000C5960">
        <w:rPr>
          <w:bCs/>
          <w:sz w:val="24"/>
          <w:szCs w:val="24"/>
        </w:rPr>
        <w:t>100 см</w:t>
      </w:r>
      <w:r w:rsidRPr="000C5960">
        <w:rPr>
          <w:bCs/>
          <w:sz w:val="24"/>
          <w:szCs w:val="24"/>
          <w:vertAlign w:val="superscript"/>
        </w:rPr>
        <w:t>3</w:t>
      </w:r>
      <w:r>
        <w:rPr>
          <w:bCs/>
          <w:sz w:val="24"/>
          <w:szCs w:val="24"/>
        </w:rPr>
        <w:t xml:space="preserve">, </w:t>
      </w:r>
      <w:r w:rsidRPr="000C5960">
        <w:rPr>
          <w:bCs/>
          <w:sz w:val="24"/>
          <w:szCs w:val="24"/>
        </w:rPr>
        <w:t>600 см</w:t>
      </w:r>
      <w:r w:rsidRPr="000C5960">
        <w:rPr>
          <w:bCs/>
          <w:sz w:val="24"/>
          <w:szCs w:val="24"/>
          <w:vertAlign w:val="superscript"/>
        </w:rPr>
        <w:t>3</w:t>
      </w:r>
      <w:r>
        <w:rPr>
          <w:bCs/>
          <w:sz w:val="24"/>
          <w:szCs w:val="24"/>
          <w:vertAlign w:val="superscript"/>
        </w:rPr>
        <w:t xml:space="preserve"> </w:t>
      </w:r>
      <w:r>
        <w:rPr>
          <w:bCs/>
          <w:sz w:val="24"/>
          <w:szCs w:val="24"/>
        </w:rPr>
        <w:t xml:space="preserve">и                      </w:t>
      </w:r>
      <w:r w:rsidRPr="000C5960">
        <w:rPr>
          <w:bCs/>
          <w:sz w:val="24"/>
          <w:szCs w:val="24"/>
        </w:rPr>
        <w:t>1000 см</w:t>
      </w:r>
      <w:r w:rsidRPr="000C5960">
        <w:rPr>
          <w:bCs/>
          <w:sz w:val="24"/>
          <w:szCs w:val="24"/>
          <w:vertAlign w:val="superscript"/>
        </w:rPr>
        <w:t>3</w:t>
      </w:r>
      <w:r w:rsidRPr="000C5960">
        <w:rPr>
          <w:bCs/>
          <w:sz w:val="24"/>
          <w:szCs w:val="24"/>
        </w:rPr>
        <w:t>.</w:t>
      </w:r>
    </w:p>
    <w:p w14:paraId="564C6348" w14:textId="77777777" w:rsidR="007C0F10" w:rsidRPr="000C5960" w:rsidRDefault="007C0F10" w:rsidP="007C0F10">
      <w:pPr>
        <w:ind w:firstLine="567"/>
        <w:jc w:val="both"/>
        <w:rPr>
          <w:bCs/>
          <w:sz w:val="24"/>
          <w:szCs w:val="24"/>
        </w:rPr>
      </w:pPr>
      <w:r w:rsidRPr="000C5960">
        <w:rPr>
          <w:bCs/>
          <w:sz w:val="24"/>
          <w:szCs w:val="24"/>
        </w:rPr>
        <w:t>Воронки лабораторные по ГОСТ 25336-82 вместимостью</w:t>
      </w:r>
      <w:r>
        <w:rPr>
          <w:bCs/>
          <w:sz w:val="24"/>
          <w:szCs w:val="24"/>
        </w:rPr>
        <w:t xml:space="preserve"> </w:t>
      </w:r>
      <w:r w:rsidRPr="000C5960">
        <w:rPr>
          <w:bCs/>
          <w:sz w:val="24"/>
          <w:szCs w:val="24"/>
        </w:rPr>
        <w:t>25-36 мм</w:t>
      </w:r>
      <w:r>
        <w:rPr>
          <w:bCs/>
          <w:sz w:val="24"/>
          <w:szCs w:val="24"/>
        </w:rPr>
        <w:t xml:space="preserve"> и </w:t>
      </w:r>
      <w:r w:rsidRPr="000C5960">
        <w:rPr>
          <w:bCs/>
          <w:sz w:val="24"/>
          <w:szCs w:val="24"/>
        </w:rPr>
        <w:t>56 мм.</w:t>
      </w:r>
    </w:p>
    <w:p w14:paraId="4B89996C" w14:textId="77777777" w:rsidR="007C0F10" w:rsidRPr="000C5960" w:rsidRDefault="007C0F10" w:rsidP="007C0F10">
      <w:pPr>
        <w:ind w:firstLine="567"/>
        <w:jc w:val="both"/>
        <w:rPr>
          <w:bCs/>
          <w:sz w:val="24"/>
          <w:szCs w:val="24"/>
        </w:rPr>
      </w:pPr>
      <w:r w:rsidRPr="000C5960">
        <w:rPr>
          <w:bCs/>
          <w:sz w:val="24"/>
          <w:szCs w:val="24"/>
        </w:rPr>
        <w:t>Колбы конические Кн-2 или плоскодонные П-2, ТХС по ГОСТ 25336-82 вместимостью</w:t>
      </w:r>
      <w:r>
        <w:rPr>
          <w:bCs/>
          <w:sz w:val="24"/>
          <w:szCs w:val="24"/>
        </w:rPr>
        <w:t xml:space="preserve"> </w:t>
      </w:r>
      <w:r w:rsidRPr="000C5960">
        <w:rPr>
          <w:bCs/>
          <w:sz w:val="24"/>
          <w:szCs w:val="24"/>
        </w:rPr>
        <w:t>2 дм</w:t>
      </w:r>
      <w:r w:rsidRPr="000C5960">
        <w:rPr>
          <w:bCs/>
          <w:sz w:val="24"/>
          <w:szCs w:val="24"/>
          <w:vertAlign w:val="superscript"/>
        </w:rPr>
        <w:t>3</w:t>
      </w:r>
      <w:r w:rsidRPr="000C5960">
        <w:rPr>
          <w:bCs/>
          <w:sz w:val="24"/>
          <w:szCs w:val="24"/>
        </w:rPr>
        <w:t>.</w:t>
      </w:r>
    </w:p>
    <w:p w14:paraId="78CF9D05" w14:textId="77777777" w:rsidR="007C0F10" w:rsidRPr="000C5960" w:rsidRDefault="007C0F10" w:rsidP="007C0F10">
      <w:pPr>
        <w:ind w:firstLine="567"/>
        <w:jc w:val="both"/>
        <w:rPr>
          <w:bCs/>
          <w:sz w:val="24"/>
          <w:szCs w:val="24"/>
        </w:rPr>
      </w:pPr>
      <w:r w:rsidRPr="000C5960">
        <w:rPr>
          <w:bCs/>
          <w:sz w:val="24"/>
          <w:szCs w:val="24"/>
        </w:rPr>
        <w:t>Стаканчики для взвешивания (бюксы) СВ-19/9,24/10, СН 45/13 по ГОСТ 25336-82.</w:t>
      </w:r>
    </w:p>
    <w:p w14:paraId="4FC7D262" w14:textId="77777777" w:rsidR="007C0F10" w:rsidRPr="000C5960" w:rsidRDefault="007C0F10" w:rsidP="007C0F10">
      <w:pPr>
        <w:ind w:firstLine="567"/>
        <w:jc w:val="both"/>
        <w:rPr>
          <w:bCs/>
          <w:sz w:val="24"/>
          <w:szCs w:val="24"/>
        </w:rPr>
      </w:pPr>
      <w:r w:rsidRPr="000C5960">
        <w:rPr>
          <w:bCs/>
          <w:sz w:val="24"/>
          <w:szCs w:val="24"/>
        </w:rPr>
        <w:t>Колба круглодонная для перегонки КП исполнения 1, ТХС по ГОСТ 25336-82 вместимостью</w:t>
      </w:r>
      <w:r>
        <w:rPr>
          <w:bCs/>
          <w:sz w:val="24"/>
          <w:szCs w:val="24"/>
        </w:rPr>
        <w:t xml:space="preserve"> </w:t>
      </w:r>
      <w:r w:rsidRPr="000C5960">
        <w:rPr>
          <w:bCs/>
          <w:sz w:val="24"/>
          <w:szCs w:val="24"/>
        </w:rPr>
        <w:t>50 см</w:t>
      </w:r>
      <w:r w:rsidRPr="000C5960">
        <w:rPr>
          <w:bCs/>
          <w:sz w:val="24"/>
          <w:szCs w:val="24"/>
          <w:vertAlign w:val="superscript"/>
        </w:rPr>
        <w:t>3</w:t>
      </w:r>
      <w:r w:rsidRPr="000C5960">
        <w:rPr>
          <w:bCs/>
          <w:sz w:val="24"/>
          <w:szCs w:val="24"/>
        </w:rPr>
        <w:t>.</w:t>
      </w:r>
    </w:p>
    <w:p w14:paraId="3FDEE653" w14:textId="77777777" w:rsidR="007C0F10" w:rsidRPr="000C5960" w:rsidRDefault="007C0F10" w:rsidP="007C0F10">
      <w:pPr>
        <w:ind w:firstLine="567"/>
        <w:jc w:val="both"/>
        <w:rPr>
          <w:bCs/>
          <w:sz w:val="24"/>
          <w:szCs w:val="24"/>
        </w:rPr>
      </w:pPr>
      <w:proofErr w:type="gramStart"/>
      <w:r w:rsidRPr="000C5960">
        <w:rPr>
          <w:bCs/>
          <w:sz w:val="24"/>
          <w:szCs w:val="24"/>
        </w:rPr>
        <w:t>Установка из термически стойкого стекла (ТС) для перегонки растворителей (колба круглодонная К-1 с взаимозаменяемым конусом 29/32, вместимостью 1 дм</w:t>
      </w:r>
      <w:r w:rsidRPr="000C5960">
        <w:rPr>
          <w:bCs/>
          <w:sz w:val="24"/>
          <w:szCs w:val="24"/>
          <w:vertAlign w:val="superscript"/>
        </w:rPr>
        <w:t>3</w:t>
      </w:r>
      <w:r w:rsidRPr="000C5960">
        <w:rPr>
          <w:bCs/>
          <w:sz w:val="24"/>
          <w:szCs w:val="24"/>
        </w:rPr>
        <w:t>, елочный дефлегматор длиной не менее 250 мм с взаимозаменяемыми конусами 19/26 и 29/32 , насадка H1-19/26-14/23-14/23, холодильник с прямой трубкой XПТ-1 с взаимозаменяемыми конусами 14/23, аллонж АИ-14/23) по ГОСТ 25336-82.</w:t>
      </w:r>
      <w:proofErr w:type="gramEnd"/>
    </w:p>
    <w:p w14:paraId="6536C721" w14:textId="77777777" w:rsidR="007C0F10" w:rsidRPr="000C5960" w:rsidRDefault="007C0F10" w:rsidP="007C0F10">
      <w:pPr>
        <w:ind w:firstLine="567"/>
        <w:jc w:val="both"/>
        <w:rPr>
          <w:bCs/>
          <w:sz w:val="24"/>
          <w:szCs w:val="24"/>
        </w:rPr>
      </w:pPr>
      <w:r w:rsidRPr="000C5960">
        <w:rPr>
          <w:bCs/>
          <w:sz w:val="24"/>
          <w:szCs w:val="24"/>
        </w:rPr>
        <w:t>Пробирки П</w:t>
      </w:r>
      <w:proofErr w:type="gramStart"/>
      <w:r w:rsidRPr="000C5960">
        <w:rPr>
          <w:bCs/>
          <w:sz w:val="24"/>
          <w:szCs w:val="24"/>
        </w:rPr>
        <w:t>1</w:t>
      </w:r>
      <w:proofErr w:type="gramEnd"/>
      <w:r w:rsidRPr="000C5960">
        <w:rPr>
          <w:bCs/>
          <w:sz w:val="24"/>
          <w:szCs w:val="24"/>
        </w:rPr>
        <w:t>, диаметром 12 мм, высотой 60 мм и пробки резиновые 12,5 мм</w:t>
      </w:r>
      <w:r>
        <w:rPr>
          <w:bCs/>
          <w:sz w:val="24"/>
          <w:szCs w:val="24"/>
        </w:rPr>
        <w:t xml:space="preserve">                     </w:t>
      </w:r>
      <w:r w:rsidRPr="000C5960">
        <w:rPr>
          <w:bCs/>
          <w:sz w:val="24"/>
          <w:szCs w:val="24"/>
        </w:rPr>
        <w:t>3 - 4 шт.</w:t>
      </w:r>
    </w:p>
    <w:p w14:paraId="01823A0C" w14:textId="77777777" w:rsidR="007C0F10" w:rsidRPr="000C5960" w:rsidRDefault="007C0F10" w:rsidP="007C0F10">
      <w:pPr>
        <w:ind w:firstLine="567"/>
        <w:jc w:val="both"/>
        <w:rPr>
          <w:bCs/>
          <w:sz w:val="24"/>
          <w:szCs w:val="24"/>
        </w:rPr>
      </w:pPr>
      <w:r w:rsidRPr="000C5960">
        <w:rPr>
          <w:bCs/>
          <w:sz w:val="24"/>
          <w:szCs w:val="24"/>
        </w:rPr>
        <w:t>Палочки стеклянные длиной 15 - 18 см и 25 - 30 см.</w:t>
      </w:r>
    </w:p>
    <w:p w14:paraId="7BF997E7" w14:textId="77777777" w:rsidR="007C0F10" w:rsidRPr="000C5960" w:rsidRDefault="007C0F10" w:rsidP="007C0F10">
      <w:pPr>
        <w:ind w:firstLine="567"/>
        <w:jc w:val="both"/>
        <w:rPr>
          <w:bCs/>
          <w:sz w:val="24"/>
          <w:szCs w:val="24"/>
        </w:rPr>
      </w:pPr>
      <w:r w:rsidRPr="000C5960">
        <w:rPr>
          <w:bCs/>
          <w:sz w:val="24"/>
          <w:szCs w:val="24"/>
        </w:rPr>
        <w:t>Шпатели.</w:t>
      </w:r>
    </w:p>
    <w:p w14:paraId="314565F1" w14:textId="77777777" w:rsidR="007C0F10" w:rsidRPr="000C5960" w:rsidRDefault="007C0F10" w:rsidP="007C0F10">
      <w:pPr>
        <w:ind w:firstLine="567"/>
        <w:jc w:val="both"/>
        <w:rPr>
          <w:bCs/>
          <w:sz w:val="24"/>
          <w:szCs w:val="24"/>
        </w:rPr>
      </w:pPr>
      <w:r w:rsidRPr="000C5960">
        <w:rPr>
          <w:bCs/>
          <w:sz w:val="24"/>
          <w:szCs w:val="24"/>
        </w:rPr>
        <w:t>Склянки для хранения проб вместимостью 1 дм</w:t>
      </w:r>
      <w:r w:rsidRPr="000C5960">
        <w:rPr>
          <w:bCs/>
          <w:sz w:val="24"/>
          <w:szCs w:val="24"/>
          <w:vertAlign w:val="superscript"/>
        </w:rPr>
        <w:t>3</w:t>
      </w:r>
      <w:r w:rsidRPr="000C5960">
        <w:rPr>
          <w:bCs/>
          <w:sz w:val="24"/>
          <w:szCs w:val="24"/>
        </w:rPr>
        <w:t xml:space="preserve"> с завинчивающейся пробкой и полиэтиленовым вкладышем.</w:t>
      </w:r>
    </w:p>
    <w:p w14:paraId="4E6498A8" w14:textId="77777777" w:rsidR="007C0F10" w:rsidRPr="000C5960" w:rsidRDefault="007C0F10" w:rsidP="007C0F10">
      <w:pPr>
        <w:ind w:firstLine="567"/>
        <w:jc w:val="both"/>
        <w:rPr>
          <w:bCs/>
          <w:sz w:val="24"/>
          <w:szCs w:val="24"/>
        </w:rPr>
      </w:pPr>
      <w:r w:rsidRPr="000C5960">
        <w:rPr>
          <w:bCs/>
          <w:sz w:val="24"/>
          <w:szCs w:val="24"/>
        </w:rPr>
        <w:t>Флаконы аптечные для хранения экстрактов вместимостью 50 см</w:t>
      </w:r>
      <w:r w:rsidRPr="000C5960">
        <w:rPr>
          <w:bCs/>
          <w:sz w:val="24"/>
          <w:szCs w:val="24"/>
          <w:vertAlign w:val="superscript"/>
        </w:rPr>
        <w:t>3</w:t>
      </w:r>
      <w:r w:rsidRPr="000C5960">
        <w:rPr>
          <w:bCs/>
          <w:sz w:val="24"/>
          <w:szCs w:val="24"/>
        </w:rPr>
        <w:t xml:space="preserve"> с завинчивающейся пробкой и плотным полиэтиленовым вкладышем.</w:t>
      </w:r>
    </w:p>
    <w:p w14:paraId="0441312A" w14:textId="77777777" w:rsidR="007C0F10" w:rsidRPr="000C5960" w:rsidRDefault="007C0F10" w:rsidP="007C0F10">
      <w:pPr>
        <w:ind w:firstLine="567"/>
        <w:jc w:val="both"/>
        <w:rPr>
          <w:bCs/>
          <w:sz w:val="24"/>
          <w:szCs w:val="24"/>
        </w:rPr>
      </w:pPr>
      <w:r w:rsidRPr="000C5960">
        <w:rPr>
          <w:bCs/>
          <w:sz w:val="24"/>
          <w:szCs w:val="24"/>
        </w:rPr>
        <w:lastRenderedPageBreak/>
        <w:t>Склянки для хранения растворов вместимостью 50 см</w:t>
      </w:r>
      <w:r w:rsidRPr="000C5960">
        <w:rPr>
          <w:bCs/>
          <w:sz w:val="24"/>
          <w:szCs w:val="24"/>
          <w:vertAlign w:val="superscript"/>
        </w:rPr>
        <w:t>3</w:t>
      </w:r>
      <w:r w:rsidRPr="000C5960">
        <w:rPr>
          <w:bCs/>
          <w:sz w:val="24"/>
          <w:szCs w:val="24"/>
        </w:rPr>
        <w:t>, 100 см</w:t>
      </w:r>
      <w:r w:rsidRPr="000C5960">
        <w:rPr>
          <w:bCs/>
          <w:sz w:val="24"/>
          <w:szCs w:val="24"/>
          <w:vertAlign w:val="superscript"/>
        </w:rPr>
        <w:t>3</w:t>
      </w:r>
      <w:r>
        <w:rPr>
          <w:bCs/>
          <w:sz w:val="24"/>
          <w:szCs w:val="24"/>
        </w:rPr>
        <w:t xml:space="preserve"> и </w:t>
      </w:r>
      <w:r w:rsidRPr="000C5960">
        <w:rPr>
          <w:bCs/>
          <w:sz w:val="24"/>
          <w:szCs w:val="24"/>
        </w:rPr>
        <w:t>500 см</w:t>
      </w:r>
      <w:r w:rsidRPr="000C5960">
        <w:rPr>
          <w:bCs/>
          <w:sz w:val="24"/>
          <w:szCs w:val="24"/>
          <w:vertAlign w:val="superscript"/>
        </w:rPr>
        <w:t>3</w:t>
      </w:r>
      <w:r w:rsidRPr="000C5960">
        <w:rPr>
          <w:bCs/>
          <w:sz w:val="24"/>
          <w:szCs w:val="24"/>
        </w:rPr>
        <w:t xml:space="preserve"> из светлого и темного стекла.</w:t>
      </w:r>
    </w:p>
    <w:p w14:paraId="5407BA59" w14:textId="77777777" w:rsidR="007C0F10" w:rsidRPr="000C5960" w:rsidRDefault="007C0F10" w:rsidP="007C0F10">
      <w:pPr>
        <w:ind w:firstLine="567"/>
        <w:jc w:val="both"/>
        <w:rPr>
          <w:bCs/>
          <w:sz w:val="24"/>
          <w:szCs w:val="24"/>
        </w:rPr>
      </w:pPr>
      <w:r w:rsidRPr="000C5960">
        <w:rPr>
          <w:bCs/>
          <w:sz w:val="24"/>
          <w:szCs w:val="24"/>
        </w:rPr>
        <w:t>Посуда полиэтиленовая для хранения растворов с завинчивающейся пробкой вместимостью 0,5 д</w:t>
      </w:r>
      <w:r>
        <w:rPr>
          <w:bCs/>
          <w:sz w:val="24"/>
          <w:szCs w:val="24"/>
        </w:rPr>
        <w:t>м</w:t>
      </w:r>
      <w:r w:rsidRPr="00CC6752">
        <w:rPr>
          <w:bCs/>
          <w:sz w:val="24"/>
          <w:szCs w:val="24"/>
          <w:vertAlign w:val="superscript"/>
        </w:rPr>
        <w:t>3</w:t>
      </w:r>
      <w:r w:rsidRPr="000C5960">
        <w:rPr>
          <w:bCs/>
          <w:sz w:val="24"/>
          <w:szCs w:val="24"/>
        </w:rPr>
        <w:t>, 1,0 дм</w:t>
      </w:r>
      <w:r w:rsidRPr="000C5960">
        <w:rPr>
          <w:bCs/>
          <w:sz w:val="24"/>
          <w:szCs w:val="24"/>
          <w:vertAlign w:val="superscript"/>
        </w:rPr>
        <w:t>3</w:t>
      </w:r>
      <w:r w:rsidRPr="000C5960">
        <w:rPr>
          <w:bCs/>
          <w:sz w:val="24"/>
          <w:szCs w:val="24"/>
        </w:rPr>
        <w:t>.</w:t>
      </w:r>
    </w:p>
    <w:p w14:paraId="4784DAF9" w14:textId="77777777" w:rsidR="007C0F10" w:rsidRPr="000C5960" w:rsidRDefault="007C0F10" w:rsidP="007C0F10">
      <w:pPr>
        <w:ind w:firstLine="567"/>
        <w:jc w:val="both"/>
        <w:rPr>
          <w:bCs/>
          <w:sz w:val="24"/>
          <w:szCs w:val="24"/>
        </w:rPr>
      </w:pPr>
      <w:r w:rsidRPr="000C5960">
        <w:rPr>
          <w:bCs/>
          <w:sz w:val="24"/>
          <w:szCs w:val="24"/>
        </w:rPr>
        <w:t>Шкаф сушильный общелабораторного назначения.</w:t>
      </w:r>
    </w:p>
    <w:p w14:paraId="4ED158D9" w14:textId="77777777" w:rsidR="007C0F10" w:rsidRPr="000C5960" w:rsidRDefault="007C0F10" w:rsidP="007C0F10">
      <w:pPr>
        <w:ind w:firstLine="567"/>
        <w:jc w:val="both"/>
        <w:rPr>
          <w:bCs/>
          <w:sz w:val="24"/>
          <w:szCs w:val="24"/>
        </w:rPr>
      </w:pPr>
      <w:r w:rsidRPr="000C5960">
        <w:rPr>
          <w:bCs/>
          <w:sz w:val="24"/>
          <w:szCs w:val="24"/>
        </w:rPr>
        <w:t xml:space="preserve">Электроплитки с закрытой спиралью и регулируемой мощностью нагрева по ГОСТ 14919-83 и (или) </w:t>
      </w:r>
      <w:proofErr w:type="spellStart"/>
      <w:r w:rsidRPr="000C5960">
        <w:rPr>
          <w:bCs/>
          <w:sz w:val="24"/>
          <w:szCs w:val="24"/>
        </w:rPr>
        <w:t>колбонагреватели</w:t>
      </w:r>
      <w:proofErr w:type="spellEnd"/>
      <w:r w:rsidRPr="000C5960">
        <w:rPr>
          <w:bCs/>
          <w:sz w:val="24"/>
          <w:szCs w:val="24"/>
        </w:rPr>
        <w:t>.</w:t>
      </w:r>
    </w:p>
    <w:p w14:paraId="504A673B" w14:textId="77777777" w:rsidR="007C0F10" w:rsidRPr="000C5960" w:rsidRDefault="007C0F10" w:rsidP="007C0F10">
      <w:pPr>
        <w:ind w:firstLine="567"/>
        <w:jc w:val="both"/>
        <w:rPr>
          <w:bCs/>
          <w:sz w:val="24"/>
          <w:szCs w:val="24"/>
        </w:rPr>
      </w:pPr>
      <w:r w:rsidRPr="000C5960">
        <w:rPr>
          <w:bCs/>
          <w:sz w:val="24"/>
          <w:szCs w:val="24"/>
        </w:rPr>
        <w:t>Холодильник бытовой.</w:t>
      </w:r>
    </w:p>
    <w:p w14:paraId="750C4D51" w14:textId="77777777" w:rsidR="00EA1205" w:rsidRPr="00F83164" w:rsidRDefault="00EA1205" w:rsidP="00EA1205">
      <w:pPr>
        <w:ind w:firstLine="567"/>
        <w:jc w:val="both"/>
        <w:rPr>
          <w:color w:val="202020"/>
          <w:sz w:val="24"/>
          <w:szCs w:val="24"/>
          <w:shd w:val="clear" w:color="auto" w:fill="FFFFFF"/>
        </w:rPr>
      </w:pPr>
    </w:p>
    <w:p w14:paraId="231B09A9"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При выполнении измерений применяют следующие реактивы и материалы:</w:t>
      </w:r>
    </w:p>
    <w:p w14:paraId="5F4E6B7D"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 xml:space="preserve">Фенол кристаллический по ТУ 6-09-40-3245-90, </w:t>
      </w:r>
      <w:proofErr w:type="spellStart"/>
      <w:r w:rsidRPr="00F83164">
        <w:rPr>
          <w:color w:val="202020"/>
          <w:sz w:val="24"/>
          <w:szCs w:val="24"/>
          <w:shd w:val="clear" w:color="auto" w:fill="FFFFFF"/>
        </w:rPr>
        <w:t>ч.д.а</w:t>
      </w:r>
      <w:proofErr w:type="spellEnd"/>
      <w:r w:rsidRPr="00F83164">
        <w:rPr>
          <w:color w:val="202020"/>
          <w:sz w:val="24"/>
          <w:szCs w:val="24"/>
          <w:shd w:val="clear" w:color="auto" w:fill="FFFFFF"/>
        </w:rPr>
        <w:t>. (при отсутствии ГСО).</w:t>
      </w:r>
    </w:p>
    <w:p w14:paraId="5E7E851B"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Эфир бутиловый уксусной кислоты (</w:t>
      </w:r>
      <w:proofErr w:type="spellStart"/>
      <w:r w:rsidRPr="00F83164">
        <w:rPr>
          <w:color w:val="202020"/>
          <w:sz w:val="24"/>
          <w:szCs w:val="24"/>
          <w:shd w:val="clear" w:color="auto" w:fill="FFFFFF"/>
        </w:rPr>
        <w:t>бутилацетат</w:t>
      </w:r>
      <w:proofErr w:type="spellEnd"/>
      <w:r w:rsidRPr="00F83164">
        <w:rPr>
          <w:color w:val="202020"/>
          <w:sz w:val="24"/>
          <w:szCs w:val="24"/>
          <w:shd w:val="clear" w:color="auto" w:fill="FFFFFF"/>
        </w:rPr>
        <w:t xml:space="preserve">) по ГОСТ 22300-76, </w:t>
      </w:r>
      <w:proofErr w:type="spellStart"/>
      <w:r w:rsidRPr="00F83164">
        <w:rPr>
          <w:color w:val="202020"/>
          <w:sz w:val="24"/>
          <w:szCs w:val="24"/>
          <w:shd w:val="clear" w:color="auto" w:fill="FFFFFF"/>
        </w:rPr>
        <w:t>х.ч</w:t>
      </w:r>
      <w:proofErr w:type="spellEnd"/>
      <w:r w:rsidRPr="00F83164">
        <w:rPr>
          <w:color w:val="202020"/>
          <w:sz w:val="24"/>
          <w:szCs w:val="24"/>
          <w:shd w:val="clear" w:color="auto" w:fill="FFFFFF"/>
        </w:rPr>
        <w:t xml:space="preserve">., </w:t>
      </w:r>
      <w:proofErr w:type="gramStart"/>
      <w:r w:rsidRPr="00F83164">
        <w:rPr>
          <w:color w:val="202020"/>
          <w:sz w:val="24"/>
          <w:szCs w:val="24"/>
          <w:shd w:val="clear" w:color="auto" w:fill="FFFFFF"/>
        </w:rPr>
        <w:t>ч</w:t>
      </w:r>
      <w:proofErr w:type="gramEnd"/>
      <w:r w:rsidRPr="00F83164">
        <w:rPr>
          <w:color w:val="202020"/>
          <w:sz w:val="24"/>
          <w:szCs w:val="24"/>
          <w:shd w:val="clear" w:color="auto" w:fill="FFFFFF"/>
        </w:rPr>
        <w:t>.</w:t>
      </w:r>
    </w:p>
    <w:p w14:paraId="36C54FD3"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Хлороформ по ГОСТ 20015-88, очищенный.</w:t>
      </w:r>
    </w:p>
    <w:p w14:paraId="4A942486"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 xml:space="preserve">Натрия гидроокись (гидроксид натрия) по ГОСТ 4328-77, </w:t>
      </w:r>
      <w:proofErr w:type="spellStart"/>
      <w:r w:rsidRPr="00F83164">
        <w:rPr>
          <w:color w:val="202020"/>
          <w:sz w:val="24"/>
          <w:szCs w:val="24"/>
          <w:shd w:val="clear" w:color="auto" w:fill="FFFFFF"/>
        </w:rPr>
        <w:t>ч.д.а</w:t>
      </w:r>
      <w:proofErr w:type="spellEnd"/>
      <w:r w:rsidRPr="00F83164">
        <w:rPr>
          <w:color w:val="202020"/>
          <w:sz w:val="24"/>
          <w:szCs w:val="24"/>
          <w:shd w:val="clear" w:color="auto" w:fill="FFFFFF"/>
        </w:rPr>
        <w:t xml:space="preserve">. (допустимо </w:t>
      </w:r>
      <w:proofErr w:type="gramStart"/>
      <w:r w:rsidRPr="00F83164">
        <w:rPr>
          <w:color w:val="202020"/>
          <w:sz w:val="24"/>
          <w:szCs w:val="24"/>
          <w:shd w:val="clear" w:color="auto" w:fill="FFFFFF"/>
        </w:rPr>
        <w:t>ч</w:t>
      </w:r>
      <w:proofErr w:type="gramEnd"/>
      <w:r w:rsidRPr="00F83164">
        <w:rPr>
          <w:color w:val="202020"/>
          <w:sz w:val="24"/>
          <w:szCs w:val="24"/>
          <w:shd w:val="clear" w:color="auto" w:fill="FFFFFF"/>
        </w:rPr>
        <w:t>.).</w:t>
      </w:r>
    </w:p>
    <w:p w14:paraId="3049FE79"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 xml:space="preserve">Натрий хлористый (хлорид натрия) по ГОСТ 4233-77, </w:t>
      </w:r>
      <w:proofErr w:type="spellStart"/>
      <w:r w:rsidRPr="00F83164">
        <w:rPr>
          <w:color w:val="202020"/>
          <w:sz w:val="24"/>
          <w:szCs w:val="24"/>
          <w:shd w:val="clear" w:color="auto" w:fill="FFFFFF"/>
        </w:rPr>
        <w:t>ч.д.а</w:t>
      </w:r>
      <w:proofErr w:type="spellEnd"/>
      <w:r w:rsidRPr="00F83164">
        <w:rPr>
          <w:color w:val="202020"/>
          <w:sz w:val="24"/>
          <w:szCs w:val="24"/>
          <w:shd w:val="clear" w:color="auto" w:fill="FFFFFF"/>
        </w:rPr>
        <w:t xml:space="preserve">. или </w:t>
      </w:r>
      <w:proofErr w:type="gramStart"/>
      <w:r w:rsidRPr="00F83164">
        <w:rPr>
          <w:color w:val="202020"/>
          <w:sz w:val="24"/>
          <w:szCs w:val="24"/>
          <w:shd w:val="clear" w:color="auto" w:fill="FFFFFF"/>
        </w:rPr>
        <w:t>ч</w:t>
      </w:r>
      <w:proofErr w:type="gramEnd"/>
      <w:r w:rsidRPr="00F83164">
        <w:rPr>
          <w:color w:val="202020"/>
          <w:sz w:val="24"/>
          <w:szCs w:val="24"/>
          <w:shd w:val="clear" w:color="auto" w:fill="FFFFFF"/>
        </w:rPr>
        <w:t>.</w:t>
      </w:r>
    </w:p>
    <w:p w14:paraId="21B440F9" w14:textId="083EF18A"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 xml:space="preserve">Натрий углекислый (карбонат натрия) по ГОСТ 83-79, или натрий углекислый </w:t>
      </w:r>
      <w:r w:rsidR="009555A0" w:rsidRPr="00F83164">
        <w:rPr>
          <w:color w:val="202020"/>
          <w:sz w:val="24"/>
          <w:szCs w:val="24"/>
          <w:shd w:val="clear" w:color="auto" w:fill="FFFFFF"/>
        </w:rPr>
        <w:t xml:space="preserve">                </w:t>
      </w:r>
      <w:r w:rsidRPr="00F83164">
        <w:rPr>
          <w:color w:val="202020"/>
          <w:sz w:val="24"/>
          <w:szCs w:val="24"/>
          <w:shd w:val="clear" w:color="auto" w:fill="FFFFFF"/>
        </w:rPr>
        <w:t xml:space="preserve">10-водный (карбонат натрия, </w:t>
      </w:r>
      <w:proofErr w:type="spellStart"/>
      <w:r w:rsidRPr="00F83164">
        <w:rPr>
          <w:color w:val="202020"/>
          <w:sz w:val="24"/>
          <w:szCs w:val="24"/>
          <w:shd w:val="clear" w:color="auto" w:fill="FFFFFF"/>
        </w:rPr>
        <w:t>декагидрат</w:t>
      </w:r>
      <w:proofErr w:type="spellEnd"/>
      <w:r w:rsidRPr="00F83164">
        <w:rPr>
          <w:color w:val="202020"/>
          <w:sz w:val="24"/>
          <w:szCs w:val="24"/>
          <w:shd w:val="clear" w:color="auto" w:fill="FFFFFF"/>
        </w:rPr>
        <w:t xml:space="preserve">) по ГОСТ 84-76, </w:t>
      </w:r>
      <w:proofErr w:type="spellStart"/>
      <w:r w:rsidRPr="00F83164">
        <w:rPr>
          <w:color w:val="202020"/>
          <w:sz w:val="24"/>
          <w:szCs w:val="24"/>
          <w:shd w:val="clear" w:color="auto" w:fill="FFFFFF"/>
        </w:rPr>
        <w:t>ч.д.а</w:t>
      </w:r>
      <w:proofErr w:type="spellEnd"/>
      <w:r w:rsidRPr="00F83164">
        <w:rPr>
          <w:color w:val="202020"/>
          <w:sz w:val="24"/>
          <w:szCs w:val="24"/>
          <w:shd w:val="clear" w:color="auto" w:fill="FFFFFF"/>
        </w:rPr>
        <w:t>.</w:t>
      </w:r>
    </w:p>
    <w:p w14:paraId="1B2D6235"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 xml:space="preserve">Натрий сернокислый, безводный (натрия сульфат) по ГОСТ 4166-76, </w:t>
      </w:r>
      <w:proofErr w:type="spellStart"/>
      <w:r w:rsidRPr="00F83164">
        <w:rPr>
          <w:color w:val="202020"/>
          <w:sz w:val="24"/>
          <w:szCs w:val="24"/>
          <w:shd w:val="clear" w:color="auto" w:fill="FFFFFF"/>
        </w:rPr>
        <w:t>ч.д.а</w:t>
      </w:r>
      <w:proofErr w:type="spellEnd"/>
      <w:r w:rsidRPr="00F83164">
        <w:rPr>
          <w:color w:val="202020"/>
          <w:sz w:val="24"/>
          <w:szCs w:val="24"/>
          <w:shd w:val="clear" w:color="auto" w:fill="FFFFFF"/>
        </w:rPr>
        <w:t>.</w:t>
      </w:r>
    </w:p>
    <w:p w14:paraId="371D4540"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 xml:space="preserve">Аммоний хлористый (хлорид аммония) по ГОСТ 3773-72, </w:t>
      </w:r>
      <w:proofErr w:type="spellStart"/>
      <w:r w:rsidRPr="00F83164">
        <w:rPr>
          <w:color w:val="202020"/>
          <w:sz w:val="24"/>
          <w:szCs w:val="24"/>
          <w:shd w:val="clear" w:color="auto" w:fill="FFFFFF"/>
        </w:rPr>
        <w:t>ч.д.а</w:t>
      </w:r>
      <w:proofErr w:type="spellEnd"/>
      <w:r w:rsidRPr="00F83164">
        <w:rPr>
          <w:color w:val="202020"/>
          <w:sz w:val="24"/>
          <w:szCs w:val="24"/>
          <w:shd w:val="clear" w:color="auto" w:fill="FFFFFF"/>
        </w:rPr>
        <w:t>.</w:t>
      </w:r>
    </w:p>
    <w:p w14:paraId="78F6725A"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 xml:space="preserve">Аммиак водный по ГОСТ 3760-79, </w:t>
      </w:r>
      <w:proofErr w:type="spellStart"/>
      <w:r w:rsidRPr="00F83164">
        <w:rPr>
          <w:color w:val="202020"/>
          <w:sz w:val="24"/>
          <w:szCs w:val="24"/>
          <w:shd w:val="clear" w:color="auto" w:fill="FFFFFF"/>
        </w:rPr>
        <w:t>ч.д.а</w:t>
      </w:r>
      <w:proofErr w:type="spellEnd"/>
      <w:r w:rsidRPr="00F83164">
        <w:rPr>
          <w:color w:val="202020"/>
          <w:sz w:val="24"/>
          <w:szCs w:val="24"/>
          <w:shd w:val="clear" w:color="auto" w:fill="FFFFFF"/>
        </w:rPr>
        <w:t>.</w:t>
      </w:r>
    </w:p>
    <w:p w14:paraId="218DD930"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Калий железосинеродистый (</w:t>
      </w:r>
      <w:proofErr w:type="spellStart"/>
      <w:r w:rsidRPr="00F83164">
        <w:rPr>
          <w:color w:val="202020"/>
          <w:sz w:val="24"/>
          <w:szCs w:val="24"/>
          <w:shd w:val="clear" w:color="auto" w:fill="FFFFFF"/>
        </w:rPr>
        <w:t>гексацианоферрат</w:t>
      </w:r>
      <w:proofErr w:type="spellEnd"/>
      <w:r w:rsidRPr="00F83164">
        <w:rPr>
          <w:color w:val="202020"/>
          <w:sz w:val="24"/>
          <w:szCs w:val="24"/>
          <w:shd w:val="clear" w:color="auto" w:fill="FFFFFF"/>
        </w:rPr>
        <w:t xml:space="preserve"> калия) по ГОСТ 4206-75, </w:t>
      </w:r>
      <w:proofErr w:type="spellStart"/>
      <w:r w:rsidRPr="00F83164">
        <w:rPr>
          <w:color w:val="202020"/>
          <w:sz w:val="24"/>
          <w:szCs w:val="24"/>
          <w:shd w:val="clear" w:color="auto" w:fill="FFFFFF"/>
        </w:rPr>
        <w:t>ч.д.а</w:t>
      </w:r>
      <w:proofErr w:type="spellEnd"/>
      <w:r w:rsidRPr="00F83164">
        <w:rPr>
          <w:color w:val="202020"/>
          <w:sz w:val="24"/>
          <w:szCs w:val="24"/>
          <w:shd w:val="clear" w:color="auto" w:fill="FFFFFF"/>
        </w:rPr>
        <w:t>.</w:t>
      </w:r>
    </w:p>
    <w:p w14:paraId="59D1CEE4"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 xml:space="preserve">4-Аминоантипирин по ТУ 6-09-3948-75, </w:t>
      </w:r>
      <w:proofErr w:type="spellStart"/>
      <w:r w:rsidRPr="00F83164">
        <w:rPr>
          <w:color w:val="202020"/>
          <w:sz w:val="24"/>
          <w:szCs w:val="24"/>
          <w:shd w:val="clear" w:color="auto" w:fill="FFFFFF"/>
        </w:rPr>
        <w:t>ч.д.а</w:t>
      </w:r>
      <w:proofErr w:type="spellEnd"/>
      <w:r w:rsidRPr="00F83164">
        <w:rPr>
          <w:color w:val="202020"/>
          <w:sz w:val="24"/>
          <w:szCs w:val="24"/>
          <w:shd w:val="clear" w:color="auto" w:fill="FFFFFF"/>
        </w:rPr>
        <w:t>.</w:t>
      </w:r>
    </w:p>
    <w:p w14:paraId="60FAF377"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 xml:space="preserve">Кислота соляная по ГОСТ 3118-77, </w:t>
      </w:r>
      <w:proofErr w:type="spellStart"/>
      <w:r w:rsidRPr="00F83164">
        <w:rPr>
          <w:color w:val="202020"/>
          <w:sz w:val="24"/>
          <w:szCs w:val="24"/>
          <w:shd w:val="clear" w:color="auto" w:fill="FFFFFF"/>
        </w:rPr>
        <w:t>ч.д.а</w:t>
      </w:r>
      <w:proofErr w:type="spellEnd"/>
      <w:r w:rsidRPr="00F83164">
        <w:rPr>
          <w:color w:val="202020"/>
          <w:sz w:val="24"/>
          <w:szCs w:val="24"/>
          <w:shd w:val="clear" w:color="auto" w:fill="FFFFFF"/>
        </w:rPr>
        <w:t>.</w:t>
      </w:r>
    </w:p>
    <w:p w14:paraId="165B18FD"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 xml:space="preserve">Кислота серная по ГОСТ 4204-77, </w:t>
      </w:r>
      <w:proofErr w:type="spellStart"/>
      <w:r w:rsidRPr="00F83164">
        <w:rPr>
          <w:color w:val="202020"/>
          <w:sz w:val="24"/>
          <w:szCs w:val="24"/>
          <w:shd w:val="clear" w:color="auto" w:fill="FFFFFF"/>
        </w:rPr>
        <w:t>ч.д.а</w:t>
      </w:r>
      <w:proofErr w:type="spellEnd"/>
      <w:r w:rsidRPr="00F83164">
        <w:rPr>
          <w:color w:val="202020"/>
          <w:sz w:val="24"/>
          <w:szCs w:val="24"/>
          <w:shd w:val="clear" w:color="auto" w:fill="FFFFFF"/>
        </w:rPr>
        <w:t>.</w:t>
      </w:r>
    </w:p>
    <w:p w14:paraId="3FDA65F2"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Спирт этиловый ректификованный технический по ГОСТ 18300-87.</w:t>
      </w:r>
    </w:p>
    <w:p w14:paraId="3885CC0E"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 xml:space="preserve">Толуол по ГОСТ 5789-78, </w:t>
      </w:r>
      <w:proofErr w:type="spellStart"/>
      <w:r w:rsidRPr="00F83164">
        <w:rPr>
          <w:color w:val="202020"/>
          <w:sz w:val="24"/>
          <w:szCs w:val="24"/>
          <w:shd w:val="clear" w:color="auto" w:fill="FFFFFF"/>
        </w:rPr>
        <w:t>ч.д.а</w:t>
      </w:r>
      <w:proofErr w:type="spellEnd"/>
      <w:r w:rsidRPr="00F83164">
        <w:rPr>
          <w:color w:val="202020"/>
          <w:sz w:val="24"/>
          <w:szCs w:val="24"/>
          <w:shd w:val="clear" w:color="auto" w:fill="FFFFFF"/>
        </w:rPr>
        <w:t>.</w:t>
      </w:r>
    </w:p>
    <w:p w14:paraId="7FF21870"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 xml:space="preserve">Натрий </w:t>
      </w:r>
      <w:proofErr w:type="spellStart"/>
      <w:r w:rsidRPr="00F83164">
        <w:rPr>
          <w:color w:val="202020"/>
          <w:sz w:val="24"/>
          <w:szCs w:val="24"/>
          <w:shd w:val="clear" w:color="auto" w:fill="FFFFFF"/>
        </w:rPr>
        <w:t>серноватистокислый</w:t>
      </w:r>
      <w:proofErr w:type="spellEnd"/>
      <w:r w:rsidRPr="00F83164">
        <w:rPr>
          <w:color w:val="202020"/>
          <w:sz w:val="24"/>
          <w:szCs w:val="24"/>
          <w:shd w:val="clear" w:color="auto" w:fill="FFFFFF"/>
        </w:rPr>
        <w:t xml:space="preserve"> (тиосульфат натрия) 5-водный, по ГОСТ 27068-86, </w:t>
      </w:r>
      <w:proofErr w:type="spellStart"/>
      <w:r w:rsidRPr="00F83164">
        <w:rPr>
          <w:color w:val="202020"/>
          <w:sz w:val="24"/>
          <w:szCs w:val="24"/>
          <w:shd w:val="clear" w:color="auto" w:fill="FFFFFF"/>
        </w:rPr>
        <w:t>ч.д.а</w:t>
      </w:r>
      <w:proofErr w:type="spellEnd"/>
      <w:r w:rsidRPr="00F83164">
        <w:rPr>
          <w:color w:val="202020"/>
          <w:sz w:val="24"/>
          <w:szCs w:val="24"/>
          <w:shd w:val="clear" w:color="auto" w:fill="FFFFFF"/>
        </w:rPr>
        <w:t>.</w:t>
      </w:r>
    </w:p>
    <w:p w14:paraId="05A07B59"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Универсальная индикаторная бумага рН 1-12 по ТУ 6-09-1181-76.</w:t>
      </w:r>
    </w:p>
    <w:p w14:paraId="78A8C624" w14:textId="77777777" w:rsidR="00EA1205" w:rsidRPr="00F83164" w:rsidRDefault="00EA1205" w:rsidP="00EA1205">
      <w:pPr>
        <w:ind w:firstLine="567"/>
        <w:jc w:val="both"/>
        <w:rPr>
          <w:color w:val="202020"/>
          <w:sz w:val="24"/>
          <w:szCs w:val="24"/>
          <w:shd w:val="clear" w:color="auto" w:fill="FFFFFF"/>
        </w:rPr>
      </w:pPr>
      <w:proofErr w:type="gramStart"/>
      <w:r w:rsidRPr="00F83164">
        <w:rPr>
          <w:color w:val="202020"/>
          <w:sz w:val="24"/>
          <w:szCs w:val="24"/>
          <w:shd w:val="clear" w:color="auto" w:fill="FFFFFF"/>
        </w:rPr>
        <w:t>Вода</w:t>
      </w:r>
      <w:proofErr w:type="gramEnd"/>
      <w:r w:rsidRPr="00F83164">
        <w:rPr>
          <w:color w:val="202020"/>
          <w:sz w:val="24"/>
          <w:szCs w:val="24"/>
          <w:shd w:val="clear" w:color="auto" w:fill="FFFFFF"/>
        </w:rPr>
        <w:t xml:space="preserve"> дистиллированная по ГОСТ 6709-72.</w:t>
      </w:r>
    </w:p>
    <w:p w14:paraId="7DC657D9"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 xml:space="preserve">Фильтры </w:t>
      </w:r>
      <w:proofErr w:type="spellStart"/>
      <w:r w:rsidRPr="00F83164">
        <w:rPr>
          <w:color w:val="202020"/>
          <w:sz w:val="24"/>
          <w:szCs w:val="24"/>
          <w:shd w:val="clear" w:color="auto" w:fill="FFFFFF"/>
        </w:rPr>
        <w:t>обеззоленные</w:t>
      </w:r>
      <w:proofErr w:type="spellEnd"/>
      <w:r w:rsidRPr="00F83164">
        <w:rPr>
          <w:color w:val="202020"/>
          <w:sz w:val="24"/>
          <w:szCs w:val="24"/>
          <w:shd w:val="clear" w:color="auto" w:fill="FFFFFF"/>
        </w:rPr>
        <w:t xml:space="preserve"> "белая лента" по ТУ 6-09-1678-86.</w:t>
      </w:r>
    </w:p>
    <w:p w14:paraId="3D251AF1"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 xml:space="preserve">Вата медицинская </w:t>
      </w:r>
      <w:proofErr w:type="spellStart"/>
      <w:r w:rsidRPr="00F83164">
        <w:rPr>
          <w:color w:val="202020"/>
          <w:sz w:val="24"/>
          <w:szCs w:val="24"/>
          <w:shd w:val="clear" w:color="auto" w:fill="FFFFFF"/>
        </w:rPr>
        <w:t>гигроскипическая</w:t>
      </w:r>
      <w:proofErr w:type="spellEnd"/>
      <w:r w:rsidRPr="00F83164">
        <w:rPr>
          <w:color w:val="202020"/>
          <w:sz w:val="24"/>
          <w:szCs w:val="24"/>
          <w:shd w:val="clear" w:color="auto" w:fill="FFFFFF"/>
        </w:rPr>
        <w:t xml:space="preserve"> по ГОСТ 5556-81 или вата стеклянная.</w:t>
      </w:r>
    </w:p>
    <w:p w14:paraId="538753CF"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Пленка тефлоновая или полиэтиленовая.</w:t>
      </w:r>
    </w:p>
    <w:p w14:paraId="09A71840" w14:textId="77777777" w:rsidR="00EA1205" w:rsidRPr="00F83164" w:rsidRDefault="00EA1205" w:rsidP="00EA1205">
      <w:pPr>
        <w:ind w:firstLine="567"/>
        <w:jc w:val="both"/>
        <w:rPr>
          <w:color w:val="202020"/>
          <w:sz w:val="24"/>
          <w:szCs w:val="24"/>
          <w:shd w:val="clear" w:color="auto" w:fill="FFFFFF"/>
        </w:rPr>
      </w:pPr>
      <w:r w:rsidRPr="00F83164">
        <w:rPr>
          <w:color w:val="202020"/>
          <w:sz w:val="24"/>
          <w:szCs w:val="24"/>
          <w:shd w:val="clear" w:color="auto" w:fill="FFFFFF"/>
        </w:rPr>
        <w:t>Стеклоткань или асбестовое полотно.</w:t>
      </w:r>
    </w:p>
    <w:p w14:paraId="6A59FFE0" w14:textId="77777777" w:rsidR="00EA1205" w:rsidRPr="00F83164" w:rsidRDefault="00EA1205" w:rsidP="00EA1205">
      <w:pPr>
        <w:ind w:firstLine="567"/>
        <w:jc w:val="both"/>
        <w:rPr>
          <w:color w:val="202020"/>
          <w:sz w:val="24"/>
          <w:szCs w:val="24"/>
          <w:shd w:val="clear" w:color="auto" w:fill="FFFFFF"/>
        </w:rPr>
      </w:pPr>
    </w:p>
    <w:p w14:paraId="1792D101" w14:textId="77777777" w:rsidR="009555A0" w:rsidRPr="00F83164" w:rsidRDefault="009555A0" w:rsidP="009555A0">
      <w:pPr>
        <w:autoSpaceDE w:val="0"/>
        <w:autoSpaceDN w:val="0"/>
        <w:adjustRightInd w:val="0"/>
        <w:ind w:firstLine="567"/>
        <w:jc w:val="both"/>
        <w:rPr>
          <w:sz w:val="24"/>
          <w:szCs w:val="24"/>
        </w:rPr>
      </w:pPr>
      <w:r w:rsidRPr="00F83164">
        <w:rPr>
          <w:sz w:val="24"/>
          <w:szCs w:val="24"/>
        </w:rPr>
        <w:t>Допускается применение других средств измерений с метрологическими характеристиками, вспомогательного оборудования, посуды, материалов с техническими характеристиками не ниже вышеуказанных и химических реактивов аналогичной или более высокой квалификации.</w:t>
      </w:r>
    </w:p>
    <w:p w14:paraId="57E063BF" w14:textId="77777777" w:rsidR="00CB1AD3" w:rsidRPr="00F83164" w:rsidRDefault="00CB1AD3" w:rsidP="00AD03B1">
      <w:pPr>
        <w:autoSpaceDE w:val="0"/>
        <w:autoSpaceDN w:val="0"/>
        <w:adjustRightInd w:val="0"/>
        <w:jc w:val="both"/>
        <w:rPr>
          <w:sz w:val="24"/>
          <w:szCs w:val="24"/>
        </w:rPr>
      </w:pPr>
    </w:p>
    <w:p w14:paraId="3FA2218F" w14:textId="2B7ABC25" w:rsidR="004C7935" w:rsidRPr="00F83164" w:rsidRDefault="004C7935" w:rsidP="004C7935">
      <w:pPr>
        <w:ind w:firstLine="709"/>
        <w:jc w:val="both"/>
        <w:rPr>
          <w:b/>
          <w:sz w:val="24"/>
          <w:szCs w:val="24"/>
        </w:rPr>
      </w:pPr>
      <w:r w:rsidRPr="00F83164">
        <w:rPr>
          <w:b/>
          <w:sz w:val="24"/>
          <w:szCs w:val="24"/>
        </w:rPr>
        <w:t>6 Требования безопасности и охраны окружающей среды</w:t>
      </w:r>
    </w:p>
    <w:p w14:paraId="49EE48FC" w14:textId="77777777" w:rsidR="004C7935" w:rsidRPr="00F83164" w:rsidRDefault="004C7935" w:rsidP="004C7935">
      <w:pPr>
        <w:ind w:firstLine="709"/>
        <w:jc w:val="both"/>
        <w:rPr>
          <w:b/>
          <w:sz w:val="24"/>
          <w:szCs w:val="24"/>
        </w:rPr>
      </w:pPr>
    </w:p>
    <w:p w14:paraId="5572C3D0" w14:textId="2BD4B809" w:rsidR="004C7935" w:rsidRPr="00F83164" w:rsidRDefault="004C7935" w:rsidP="004C7935">
      <w:pPr>
        <w:tabs>
          <w:tab w:val="left" w:pos="1134"/>
        </w:tabs>
        <w:ind w:firstLine="709"/>
        <w:jc w:val="both"/>
        <w:rPr>
          <w:sz w:val="24"/>
          <w:szCs w:val="24"/>
        </w:rPr>
      </w:pPr>
      <w:r w:rsidRPr="00F83164">
        <w:rPr>
          <w:sz w:val="24"/>
          <w:szCs w:val="24"/>
        </w:rPr>
        <w:t>6.1</w:t>
      </w:r>
      <w:proofErr w:type="gramStart"/>
      <w:r w:rsidRPr="00F83164">
        <w:rPr>
          <w:sz w:val="24"/>
          <w:szCs w:val="24"/>
        </w:rPr>
        <w:t xml:space="preserve"> </w:t>
      </w:r>
      <w:r w:rsidRPr="00F83164">
        <w:rPr>
          <w:sz w:val="24"/>
          <w:szCs w:val="24"/>
        </w:rPr>
        <w:tab/>
        <w:t>П</w:t>
      </w:r>
      <w:proofErr w:type="gramEnd"/>
      <w:r w:rsidRPr="00F83164">
        <w:rPr>
          <w:sz w:val="24"/>
          <w:szCs w:val="24"/>
        </w:rPr>
        <w:t>ри выполнении измерений массовой концентрации фенолов в пробах воды соблюдают требования безопасности, установленные в национальных стандартах и соответствующих нормативных документах.</w:t>
      </w:r>
    </w:p>
    <w:p w14:paraId="2ECEDB5B" w14:textId="440A97FF" w:rsidR="004C7935" w:rsidRPr="00F83164" w:rsidRDefault="004C7935" w:rsidP="004C7935">
      <w:pPr>
        <w:tabs>
          <w:tab w:val="left" w:pos="1134"/>
        </w:tabs>
        <w:ind w:firstLine="709"/>
        <w:jc w:val="both"/>
        <w:rPr>
          <w:sz w:val="24"/>
          <w:szCs w:val="24"/>
        </w:rPr>
      </w:pPr>
      <w:r w:rsidRPr="00F83164">
        <w:rPr>
          <w:sz w:val="24"/>
          <w:szCs w:val="24"/>
        </w:rPr>
        <w:t>6.2</w:t>
      </w:r>
      <w:proofErr w:type="gramStart"/>
      <w:r w:rsidRPr="00F83164">
        <w:rPr>
          <w:sz w:val="24"/>
          <w:szCs w:val="24"/>
        </w:rPr>
        <w:t xml:space="preserve"> </w:t>
      </w:r>
      <w:r w:rsidRPr="00F83164">
        <w:rPr>
          <w:sz w:val="24"/>
          <w:szCs w:val="24"/>
        </w:rPr>
        <w:tab/>
        <w:t>П</w:t>
      </w:r>
      <w:proofErr w:type="gramEnd"/>
      <w:r w:rsidRPr="00F83164">
        <w:rPr>
          <w:sz w:val="24"/>
          <w:szCs w:val="24"/>
        </w:rPr>
        <w:t>о степени воздействия на организм вредные вещества, используемые при выполнении определений, относятся ко 2, 3 классам опасности по ГОСТ 12.1.007.</w:t>
      </w:r>
    </w:p>
    <w:p w14:paraId="50C1EEE6" w14:textId="78A38FCF" w:rsidR="004C7935" w:rsidRPr="00F83164" w:rsidRDefault="004C7935" w:rsidP="004C7935">
      <w:pPr>
        <w:tabs>
          <w:tab w:val="left" w:pos="1134"/>
        </w:tabs>
        <w:ind w:firstLine="709"/>
        <w:jc w:val="both"/>
        <w:rPr>
          <w:sz w:val="24"/>
          <w:szCs w:val="24"/>
        </w:rPr>
      </w:pPr>
      <w:r w:rsidRPr="00F83164">
        <w:rPr>
          <w:sz w:val="24"/>
          <w:szCs w:val="24"/>
        </w:rPr>
        <w:t xml:space="preserve">6.3 </w:t>
      </w:r>
      <w:r w:rsidRPr="00F83164">
        <w:rPr>
          <w:sz w:val="24"/>
          <w:szCs w:val="24"/>
        </w:rPr>
        <w:tab/>
        <w:t>Содержание используемых вредных веществ в воздухе рабочей зоны не должно превышать установленных ПДК в соответствии с ГОСТ 12.1.005.</w:t>
      </w:r>
    </w:p>
    <w:p w14:paraId="3AF6DA47" w14:textId="292A6362" w:rsidR="004C7935" w:rsidRPr="00F83164" w:rsidRDefault="004C7935" w:rsidP="004C7935">
      <w:pPr>
        <w:tabs>
          <w:tab w:val="left" w:pos="1134"/>
        </w:tabs>
        <w:ind w:firstLine="709"/>
        <w:jc w:val="both"/>
        <w:rPr>
          <w:sz w:val="24"/>
          <w:szCs w:val="24"/>
        </w:rPr>
      </w:pPr>
      <w:r w:rsidRPr="00F83164">
        <w:rPr>
          <w:sz w:val="24"/>
          <w:szCs w:val="24"/>
        </w:rPr>
        <w:lastRenderedPageBreak/>
        <w:t xml:space="preserve">6.4 </w:t>
      </w:r>
      <w:r w:rsidRPr="00F83164">
        <w:rPr>
          <w:sz w:val="24"/>
          <w:szCs w:val="24"/>
        </w:rPr>
        <w:tab/>
        <w:t>Сливы растворителей (</w:t>
      </w:r>
      <w:proofErr w:type="spellStart"/>
      <w:r w:rsidRPr="00F83164">
        <w:rPr>
          <w:sz w:val="24"/>
          <w:szCs w:val="24"/>
        </w:rPr>
        <w:t>бутилацетата</w:t>
      </w:r>
      <w:proofErr w:type="spellEnd"/>
      <w:r w:rsidRPr="00F83164">
        <w:rPr>
          <w:sz w:val="24"/>
          <w:szCs w:val="24"/>
        </w:rPr>
        <w:t xml:space="preserve">, хлороформа) запрещается выливать в канализацию. Их собирают в специальную тару и регенерируют или утилизируют в соответствии с действующими правилами на предприятии. Непригодный к использованию </w:t>
      </w:r>
      <w:proofErr w:type="spellStart"/>
      <w:r w:rsidRPr="00F83164">
        <w:rPr>
          <w:sz w:val="24"/>
          <w:szCs w:val="24"/>
        </w:rPr>
        <w:t>градуировочный</w:t>
      </w:r>
      <w:proofErr w:type="spellEnd"/>
      <w:r w:rsidRPr="00F83164">
        <w:rPr>
          <w:sz w:val="24"/>
          <w:szCs w:val="24"/>
        </w:rPr>
        <w:t xml:space="preserve"> раствор фенола сливают в канализацию, разбавляя большим объемом воды.</w:t>
      </w:r>
    </w:p>
    <w:p w14:paraId="2B209EC6" w14:textId="7FBD1B4E" w:rsidR="004C7935" w:rsidRPr="00F83164" w:rsidRDefault="004C7935" w:rsidP="004C7935">
      <w:pPr>
        <w:tabs>
          <w:tab w:val="left" w:pos="1134"/>
        </w:tabs>
        <w:ind w:firstLine="709"/>
        <w:jc w:val="both"/>
        <w:rPr>
          <w:sz w:val="24"/>
          <w:szCs w:val="24"/>
        </w:rPr>
      </w:pPr>
      <w:r w:rsidRPr="00F83164">
        <w:rPr>
          <w:sz w:val="24"/>
          <w:szCs w:val="24"/>
        </w:rPr>
        <w:t>6.5</w:t>
      </w:r>
      <w:r w:rsidRPr="00F83164">
        <w:rPr>
          <w:sz w:val="24"/>
          <w:szCs w:val="24"/>
        </w:rPr>
        <w:tab/>
        <w:t>Работу с кристаллическим фенолом следует проводить в вытяжном шкафу с использованием средств индивидуальной защиты - очков, резиновых перчаток и фартука. При попадании фенола на кожу, его следует немедленно снять ватным тампоном, обильно смоченным этиловым спиртом, затем тщательно промыть водой с мылом.</w:t>
      </w:r>
    </w:p>
    <w:p w14:paraId="1D77E8A0" w14:textId="28A019F5" w:rsidR="004C7935" w:rsidRPr="00F83164" w:rsidRDefault="004C7935" w:rsidP="004C7935">
      <w:pPr>
        <w:tabs>
          <w:tab w:val="left" w:pos="1134"/>
        </w:tabs>
        <w:ind w:firstLine="709"/>
        <w:jc w:val="both"/>
        <w:rPr>
          <w:sz w:val="24"/>
          <w:szCs w:val="24"/>
        </w:rPr>
      </w:pPr>
      <w:r w:rsidRPr="00F83164">
        <w:rPr>
          <w:sz w:val="24"/>
          <w:szCs w:val="24"/>
        </w:rPr>
        <w:t xml:space="preserve">6.6 </w:t>
      </w:r>
      <w:r w:rsidRPr="00F83164">
        <w:rPr>
          <w:sz w:val="24"/>
          <w:szCs w:val="24"/>
        </w:rPr>
        <w:tab/>
        <w:t>Оператор, использующий фенол кристаллический для приготовления градуировочного раствора, должен быть проинструктирован о специфических мерах предосторожности.</w:t>
      </w:r>
    </w:p>
    <w:p w14:paraId="5D5D573D" w14:textId="77777777" w:rsidR="00745943" w:rsidRPr="00F83164" w:rsidRDefault="00745943" w:rsidP="00745943">
      <w:pPr>
        <w:pStyle w:val="formattext"/>
        <w:spacing w:before="0" w:beforeAutospacing="0" w:after="0" w:afterAutospacing="0"/>
        <w:ind w:firstLine="567"/>
        <w:jc w:val="both"/>
        <w:rPr>
          <w:color w:val="202020"/>
        </w:rPr>
      </w:pPr>
    </w:p>
    <w:p w14:paraId="4061C660" w14:textId="646D60C6" w:rsidR="004C7935" w:rsidRPr="00F83164" w:rsidRDefault="004C7935" w:rsidP="004C7935">
      <w:pPr>
        <w:ind w:firstLine="709"/>
        <w:jc w:val="both"/>
        <w:rPr>
          <w:b/>
          <w:sz w:val="24"/>
          <w:szCs w:val="24"/>
        </w:rPr>
      </w:pPr>
      <w:r w:rsidRPr="00F83164">
        <w:rPr>
          <w:b/>
          <w:sz w:val="24"/>
          <w:szCs w:val="24"/>
        </w:rPr>
        <w:t>7 Требования к квалификации операторов</w:t>
      </w:r>
    </w:p>
    <w:p w14:paraId="02041836" w14:textId="77777777" w:rsidR="004C7935" w:rsidRPr="00F83164" w:rsidRDefault="004C7935" w:rsidP="004C7935">
      <w:pPr>
        <w:ind w:firstLine="709"/>
        <w:jc w:val="both"/>
        <w:rPr>
          <w:b/>
          <w:sz w:val="24"/>
          <w:szCs w:val="24"/>
        </w:rPr>
      </w:pPr>
    </w:p>
    <w:p w14:paraId="72218018" w14:textId="77777777" w:rsidR="004C7935" w:rsidRPr="00F83164" w:rsidRDefault="004C7935" w:rsidP="004C7935">
      <w:pPr>
        <w:ind w:firstLine="709"/>
        <w:jc w:val="both"/>
        <w:rPr>
          <w:sz w:val="24"/>
          <w:szCs w:val="24"/>
        </w:rPr>
      </w:pPr>
      <w:r w:rsidRPr="00F83164">
        <w:rPr>
          <w:sz w:val="24"/>
          <w:szCs w:val="24"/>
        </w:rPr>
        <w:t>К выполнению измерений и обработке их результатов допускают лиц, отвечающих квалификационным требованиям и получивших допуск к работе в порядке, установленном в лаборатории и освоившие методику.</w:t>
      </w:r>
    </w:p>
    <w:p w14:paraId="0A3C0692" w14:textId="77777777" w:rsidR="004C7935" w:rsidRPr="00F83164" w:rsidRDefault="004C7935" w:rsidP="004C7935">
      <w:pPr>
        <w:ind w:firstLine="709"/>
        <w:jc w:val="both"/>
        <w:rPr>
          <w:b/>
          <w:sz w:val="24"/>
          <w:szCs w:val="24"/>
        </w:rPr>
      </w:pPr>
    </w:p>
    <w:p w14:paraId="3BD4BE2B" w14:textId="0781D58C" w:rsidR="004C7935" w:rsidRPr="00F83164" w:rsidRDefault="004C7935" w:rsidP="004C7935">
      <w:pPr>
        <w:ind w:firstLine="709"/>
        <w:jc w:val="both"/>
        <w:rPr>
          <w:b/>
          <w:sz w:val="24"/>
          <w:szCs w:val="24"/>
        </w:rPr>
      </w:pPr>
      <w:r w:rsidRPr="00F83164">
        <w:rPr>
          <w:b/>
          <w:sz w:val="24"/>
          <w:szCs w:val="24"/>
        </w:rPr>
        <w:t>8 Условия проведения измерений</w:t>
      </w:r>
    </w:p>
    <w:p w14:paraId="6B905B20" w14:textId="77777777" w:rsidR="004C7935" w:rsidRPr="00F83164" w:rsidRDefault="004C7935" w:rsidP="004C7935">
      <w:pPr>
        <w:ind w:firstLine="567"/>
        <w:jc w:val="both"/>
        <w:rPr>
          <w:sz w:val="24"/>
          <w:szCs w:val="24"/>
        </w:rPr>
      </w:pPr>
    </w:p>
    <w:p w14:paraId="1C04BCDC" w14:textId="77777777" w:rsidR="004C7935" w:rsidRPr="00F83164" w:rsidRDefault="004C7935" w:rsidP="004C7935">
      <w:pPr>
        <w:shd w:val="clear" w:color="auto" w:fill="FFFFFF"/>
        <w:tabs>
          <w:tab w:val="left" w:pos="0"/>
        </w:tabs>
        <w:ind w:firstLine="709"/>
        <w:jc w:val="both"/>
        <w:rPr>
          <w:sz w:val="24"/>
          <w:szCs w:val="24"/>
        </w:rPr>
      </w:pPr>
      <w:r w:rsidRPr="00F83164">
        <w:rPr>
          <w:sz w:val="24"/>
          <w:szCs w:val="24"/>
        </w:rPr>
        <w:t>При выполнении измерений в лаборатории должны быть соблюдены следующие условия:</w:t>
      </w:r>
    </w:p>
    <w:p w14:paraId="7CCDFC7D" w14:textId="77777777" w:rsidR="004C7935" w:rsidRPr="00F83164" w:rsidRDefault="004C7935" w:rsidP="004C7935">
      <w:pPr>
        <w:shd w:val="clear" w:color="auto" w:fill="FFFFFF"/>
        <w:tabs>
          <w:tab w:val="left" w:pos="7020"/>
        </w:tabs>
        <w:ind w:firstLine="709"/>
        <w:jc w:val="both"/>
        <w:rPr>
          <w:sz w:val="24"/>
          <w:szCs w:val="24"/>
        </w:rPr>
      </w:pPr>
      <w:r w:rsidRPr="00F83164">
        <w:rPr>
          <w:sz w:val="24"/>
          <w:szCs w:val="24"/>
        </w:rPr>
        <w:t>- температура окружающего воздуха (22 ± 5) °</w:t>
      </w:r>
      <w:proofErr w:type="gramStart"/>
      <w:r w:rsidRPr="00F83164">
        <w:rPr>
          <w:sz w:val="24"/>
          <w:szCs w:val="24"/>
        </w:rPr>
        <w:t>С</w:t>
      </w:r>
      <w:proofErr w:type="gramEnd"/>
      <w:r w:rsidRPr="00F83164">
        <w:rPr>
          <w:sz w:val="24"/>
          <w:szCs w:val="24"/>
        </w:rPr>
        <w:t>;</w:t>
      </w:r>
    </w:p>
    <w:p w14:paraId="055C4CF0" w14:textId="77777777" w:rsidR="004C7935" w:rsidRPr="00F83164" w:rsidRDefault="004C7935" w:rsidP="004C7935">
      <w:pPr>
        <w:shd w:val="clear" w:color="auto" w:fill="FFFFFF"/>
        <w:tabs>
          <w:tab w:val="left" w:pos="7020"/>
        </w:tabs>
        <w:ind w:firstLine="709"/>
        <w:jc w:val="both"/>
        <w:rPr>
          <w:sz w:val="24"/>
          <w:szCs w:val="24"/>
        </w:rPr>
      </w:pPr>
      <w:r w:rsidRPr="00F83164">
        <w:rPr>
          <w:sz w:val="24"/>
          <w:szCs w:val="24"/>
        </w:rPr>
        <w:t>- атмосферное давление от 84,0 до 106,7 кПа (от 630 до 800 мм рт. ст.);</w:t>
      </w:r>
    </w:p>
    <w:p w14:paraId="41003AAD" w14:textId="77777777" w:rsidR="004C7935" w:rsidRPr="00F83164" w:rsidRDefault="004C7935" w:rsidP="004C7935">
      <w:pPr>
        <w:shd w:val="clear" w:color="auto" w:fill="FFFFFF"/>
        <w:tabs>
          <w:tab w:val="left" w:pos="7020"/>
        </w:tabs>
        <w:ind w:firstLine="709"/>
        <w:jc w:val="both"/>
        <w:rPr>
          <w:sz w:val="24"/>
          <w:szCs w:val="24"/>
        </w:rPr>
      </w:pPr>
      <w:r w:rsidRPr="00F83164">
        <w:rPr>
          <w:sz w:val="24"/>
          <w:szCs w:val="24"/>
        </w:rPr>
        <w:t>- влажность воздуха не более 80 % при 25</w:t>
      </w:r>
      <w:proofErr w:type="gramStart"/>
      <w:r w:rsidRPr="00F83164">
        <w:rPr>
          <w:sz w:val="24"/>
          <w:szCs w:val="24"/>
        </w:rPr>
        <w:t xml:space="preserve"> °С</w:t>
      </w:r>
      <w:proofErr w:type="gramEnd"/>
      <w:r w:rsidRPr="00F83164">
        <w:rPr>
          <w:sz w:val="24"/>
          <w:szCs w:val="24"/>
        </w:rPr>
        <w:t>;</w:t>
      </w:r>
    </w:p>
    <w:p w14:paraId="40D7CE1F" w14:textId="77777777" w:rsidR="004C7935" w:rsidRPr="00F83164" w:rsidRDefault="004C7935" w:rsidP="004C7935">
      <w:pPr>
        <w:shd w:val="clear" w:color="auto" w:fill="FFFFFF"/>
        <w:tabs>
          <w:tab w:val="left" w:pos="7020"/>
        </w:tabs>
        <w:ind w:firstLine="709"/>
        <w:jc w:val="both"/>
        <w:rPr>
          <w:sz w:val="24"/>
          <w:szCs w:val="24"/>
        </w:rPr>
      </w:pPr>
      <w:r w:rsidRPr="00F83164">
        <w:rPr>
          <w:sz w:val="24"/>
          <w:szCs w:val="24"/>
        </w:rPr>
        <w:t xml:space="preserve">- напряжение в сети (220 ± 10) </w:t>
      </w:r>
      <w:proofErr w:type="gramStart"/>
      <w:r w:rsidRPr="00F83164">
        <w:rPr>
          <w:sz w:val="24"/>
          <w:szCs w:val="24"/>
        </w:rPr>
        <w:t>В</w:t>
      </w:r>
      <w:proofErr w:type="gramEnd"/>
      <w:r w:rsidRPr="00F83164">
        <w:rPr>
          <w:sz w:val="24"/>
          <w:szCs w:val="24"/>
        </w:rPr>
        <w:t>;</w:t>
      </w:r>
    </w:p>
    <w:p w14:paraId="320B5BD8" w14:textId="77777777" w:rsidR="004C7935" w:rsidRPr="00F83164" w:rsidRDefault="004C7935" w:rsidP="004C7935">
      <w:pPr>
        <w:shd w:val="clear" w:color="auto" w:fill="FFFFFF"/>
        <w:tabs>
          <w:tab w:val="left" w:pos="7020"/>
        </w:tabs>
        <w:ind w:firstLine="709"/>
        <w:jc w:val="both"/>
        <w:rPr>
          <w:sz w:val="24"/>
          <w:szCs w:val="24"/>
        </w:rPr>
      </w:pPr>
      <w:r w:rsidRPr="00F83164">
        <w:rPr>
          <w:sz w:val="24"/>
          <w:szCs w:val="24"/>
        </w:rPr>
        <w:t>- частота переменного тока в сети питания (50 ± 1) Гц.</w:t>
      </w:r>
    </w:p>
    <w:p w14:paraId="4367659C" w14:textId="77777777" w:rsidR="00745943" w:rsidRPr="00F83164" w:rsidRDefault="00745943" w:rsidP="00C040B7">
      <w:pPr>
        <w:jc w:val="center"/>
        <w:rPr>
          <w:b/>
          <w:sz w:val="24"/>
          <w:szCs w:val="24"/>
        </w:rPr>
      </w:pPr>
    </w:p>
    <w:p w14:paraId="0D13183B" w14:textId="4CC0DD49" w:rsidR="004C7935" w:rsidRPr="00F83164" w:rsidRDefault="004C7935" w:rsidP="004C7935">
      <w:pPr>
        <w:shd w:val="clear" w:color="auto" w:fill="FFFFFF"/>
        <w:tabs>
          <w:tab w:val="left" w:pos="7020"/>
        </w:tabs>
        <w:ind w:firstLine="709"/>
        <w:jc w:val="both"/>
        <w:rPr>
          <w:b/>
          <w:bCs/>
          <w:sz w:val="24"/>
          <w:szCs w:val="24"/>
        </w:rPr>
      </w:pPr>
      <w:r w:rsidRPr="00F83164">
        <w:rPr>
          <w:b/>
          <w:bCs/>
          <w:sz w:val="24"/>
          <w:szCs w:val="24"/>
        </w:rPr>
        <w:t>9. Отбор и хранение проб</w:t>
      </w:r>
    </w:p>
    <w:p w14:paraId="3095520C" w14:textId="77777777" w:rsidR="004C7935" w:rsidRPr="00F83164" w:rsidRDefault="004C7935" w:rsidP="004C7935">
      <w:pPr>
        <w:shd w:val="clear" w:color="auto" w:fill="FFFFFF"/>
        <w:tabs>
          <w:tab w:val="left" w:pos="7020"/>
        </w:tabs>
        <w:ind w:firstLine="709"/>
        <w:jc w:val="both"/>
        <w:rPr>
          <w:b/>
          <w:bCs/>
          <w:sz w:val="24"/>
          <w:szCs w:val="24"/>
        </w:rPr>
      </w:pPr>
    </w:p>
    <w:p w14:paraId="0B3ADB13" w14:textId="6BF32651" w:rsidR="00FD67EB" w:rsidRPr="00FD67EB" w:rsidRDefault="00FD67EB" w:rsidP="00FD67EB">
      <w:pPr>
        <w:shd w:val="clear" w:color="auto" w:fill="FFFFFF"/>
        <w:tabs>
          <w:tab w:val="left" w:pos="7020"/>
        </w:tabs>
        <w:ind w:firstLine="709"/>
        <w:jc w:val="both"/>
        <w:rPr>
          <w:sz w:val="24"/>
          <w:szCs w:val="24"/>
        </w:rPr>
      </w:pPr>
      <w:bookmarkStart w:id="0" w:name="_Hlk150761656"/>
      <w:r w:rsidRPr="00FD67EB">
        <w:rPr>
          <w:sz w:val="24"/>
          <w:szCs w:val="24"/>
        </w:rPr>
        <w:t>Для испытания отбирают количество изделий упаковки, необходимое для получения 1 дм</w:t>
      </w:r>
      <w:r w:rsidRPr="00FD67EB">
        <w:rPr>
          <w:sz w:val="24"/>
          <w:szCs w:val="24"/>
          <w:vertAlign w:val="superscript"/>
        </w:rPr>
        <w:t>3</w:t>
      </w:r>
      <w:r w:rsidRPr="00FD67EB">
        <w:rPr>
          <w:sz w:val="24"/>
          <w:szCs w:val="24"/>
        </w:rPr>
        <w:t xml:space="preserve"> вытяжки, исходя из соотношения площади поверхности образца к объему модельной среды 1:1.</w:t>
      </w:r>
    </w:p>
    <w:bookmarkEnd w:id="0"/>
    <w:p w14:paraId="6B795C31" w14:textId="6A11D707" w:rsidR="004C7935" w:rsidRPr="00F83164" w:rsidRDefault="004C7935" w:rsidP="00FD67EB">
      <w:pPr>
        <w:shd w:val="clear" w:color="auto" w:fill="FFFFFF"/>
        <w:tabs>
          <w:tab w:val="left" w:pos="7020"/>
        </w:tabs>
        <w:ind w:firstLine="709"/>
        <w:jc w:val="both"/>
        <w:rPr>
          <w:sz w:val="24"/>
          <w:szCs w:val="24"/>
        </w:rPr>
      </w:pPr>
      <w:r w:rsidRPr="00F83164">
        <w:rPr>
          <w:sz w:val="24"/>
          <w:szCs w:val="24"/>
        </w:rPr>
        <w:t>Анализ проб желательно выполнить не позднее 4 ч с момента отбора пробы. В течение суток пробы можно хранить в холодильнике при температуре не выше 5 °</w:t>
      </w:r>
      <w:proofErr w:type="gramStart"/>
      <w:r w:rsidRPr="00F83164">
        <w:rPr>
          <w:sz w:val="24"/>
          <w:szCs w:val="24"/>
        </w:rPr>
        <w:t>С.</w:t>
      </w:r>
      <w:proofErr w:type="gramEnd"/>
      <w:r w:rsidRPr="00F83164">
        <w:rPr>
          <w:sz w:val="24"/>
          <w:szCs w:val="24"/>
        </w:rPr>
        <w:t xml:space="preserve"> Если полный анализ не может быть выполнен в указанное время, следует провести экстракцию пробы </w:t>
      </w:r>
      <w:proofErr w:type="spellStart"/>
      <w:r w:rsidRPr="00F83164">
        <w:rPr>
          <w:sz w:val="24"/>
          <w:szCs w:val="24"/>
        </w:rPr>
        <w:t>бутилацетатом</w:t>
      </w:r>
      <w:proofErr w:type="spellEnd"/>
      <w:r w:rsidRPr="00F83164">
        <w:rPr>
          <w:sz w:val="24"/>
          <w:szCs w:val="24"/>
        </w:rPr>
        <w:t xml:space="preserve"> согласно разделу 10, экстракт перенести в аптечный флакон вместимостью 50 см</w:t>
      </w:r>
      <w:r w:rsidRPr="00F83164">
        <w:rPr>
          <w:sz w:val="24"/>
          <w:szCs w:val="24"/>
          <w:vertAlign w:val="superscript"/>
        </w:rPr>
        <w:t>3</w:t>
      </w:r>
      <w:r w:rsidRPr="00F83164">
        <w:rPr>
          <w:sz w:val="24"/>
          <w:szCs w:val="24"/>
        </w:rPr>
        <w:t xml:space="preserve"> с завинчивающейся пробкой и плотным полиэтиленовым вкладышем. Экстракт может храниться в темном прохладном месте в течение месяца.</w:t>
      </w:r>
    </w:p>
    <w:p w14:paraId="29D2A8BB" w14:textId="77777777" w:rsidR="004C7935" w:rsidRPr="00F83164" w:rsidRDefault="004C7935" w:rsidP="004C7935">
      <w:pPr>
        <w:shd w:val="clear" w:color="auto" w:fill="FFFFFF"/>
        <w:tabs>
          <w:tab w:val="left" w:pos="7020"/>
        </w:tabs>
        <w:ind w:firstLine="709"/>
        <w:rPr>
          <w:sz w:val="24"/>
          <w:szCs w:val="24"/>
        </w:rPr>
      </w:pPr>
    </w:p>
    <w:p w14:paraId="119FDB30" w14:textId="595AEC11" w:rsidR="004C7935" w:rsidRPr="00F83164" w:rsidRDefault="004C7935" w:rsidP="004C7935">
      <w:pPr>
        <w:ind w:firstLine="709"/>
        <w:rPr>
          <w:b/>
          <w:sz w:val="24"/>
          <w:szCs w:val="24"/>
        </w:rPr>
      </w:pPr>
      <w:r w:rsidRPr="00F83164">
        <w:rPr>
          <w:b/>
          <w:sz w:val="24"/>
          <w:szCs w:val="24"/>
        </w:rPr>
        <w:t>10. Подготовка к выполнению измерений</w:t>
      </w:r>
    </w:p>
    <w:p w14:paraId="29CBDE12" w14:textId="77777777" w:rsidR="004C7935" w:rsidRPr="00F83164" w:rsidRDefault="004C7935" w:rsidP="00C040B7">
      <w:pPr>
        <w:jc w:val="center"/>
        <w:rPr>
          <w:b/>
          <w:sz w:val="24"/>
          <w:szCs w:val="24"/>
        </w:rPr>
      </w:pPr>
    </w:p>
    <w:p w14:paraId="6AB338DA" w14:textId="0EF5B420" w:rsidR="004C7935" w:rsidRPr="00F83164" w:rsidRDefault="004C7935" w:rsidP="004C7935">
      <w:pPr>
        <w:pStyle w:val="a9"/>
        <w:tabs>
          <w:tab w:val="left" w:pos="0"/>
        </w:tabs>
        <w:spacing w:after="0" w:line="240" w:lineRule="auto"/>
        <w:ind w:firstLine="709"/>
        <w:rPr>
          <w:rFonts w:ascii="Times New Roman" w:hAnsi="Times New Roman" w:cs="Times New Roman"/>
          <w:b/>
          <w:sz w:val="24"/>
          <w:szCs w:val="24"/>
          <w:lang w:val="ru-RU"/>
        </w:rPr>
      </w:pPr>
      <w:r w:rsidRPr="00F83164">
        <w:rPr>
          <w:rFonts w:ascii="Times New Roman" w:hAnsi="Times New Roman" w:cs="Times New Roman"/>
          <w:b/>
          <w:sz w:val="24"/>
          <w:szCs w:val="24"/>
          <w:lang w:val="ru-RU"/>
        </w:rPr>
        <w:t>10.1 Приготовление растворов и реактивов</w:t>
      </w:r>
    </w:p>
    <w:p w14:paraId="7898F010" w14:textId="08C16C88"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10.1.1 Аммонийно-аммиачный буферный раствор с рН 10,0 - 10,2. Растворяют 50 г хлорида аммония в 50 см дистиллированной воды, добавляют 350 см</w:t>
      </w:r>
      <w:r w:rsidRPr="00F83164">
        <w:rPr>
          <w:rFonts w:ascii="Times New Roman" w:hAnsi="Times New Roman" w:cs="Times New Roman"/>
          <w:sz w:val="24"/>
          <w:szCs w:val="24"/>
          <w:vertAlign w:val="superscript"/>
          <w:lang w:val="ru-RU"/>
        </w:rPr>
        <w:t>3</w:t>
      </w:r>
      <w:r w:rsidRPr="00F83164">
        <w:rPr>
          <w:rFonts w:ascii="Times New Roman" w:hAnsi="Times New Roman" w:cs="Times New Roman"/>
          <w:sz w:val="24"/>
          <w:szCs w:val="24"/>
          <w:lang w:val="ru-RU"/>
        </w:rPr>
        <w:t xml:space="preserve"> концентрированного раствора аммиака и проверяют рН раствора с помощью рН-метра. Если значение рН раствора отличается от величины 10,1 ± 0,1, необходимо добавить раствор аммиака (при рН &lt; 10), либо хлорид аммония или соляную кислоту (при рН &gt; 10,2). На следующий день необходимо опять провести контроль рН и, при необходимости, </w:t>
      </w:r>
      <w:r w:rsidRPr="00F83164">
        <w:rPr>
          <w:rFonts w:ascii="Times New Roman" w:hAnsi="Times New Roman" w:cs="Times New Roman"/>
          <w:sz w:val="24"/>
          <w:szCs w:val="24"/>
          <w:lang w:val="ru-RU"/>
        </w:rPr>
        <w:lastRenderedPageBreak/>
        <w:t>довести его до нужной величины. Контроль следует осуществлять каждые 7 дней. Раствор устойчив при хранении в плотно закрытой полиэтиленовой посуде.</w:t>
      </w:r>
    </w:p>
    <w:p w14:paraId="1E3E9318" w14:textId="20E440E9"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10.1.2 Раствор 4-аминоантипирина, 2 %-</w:t>
      </w:r>
      <w:proofErr w:type="spellStart"/>
      <w:r w:rsidRPr="00F83164">
        <w:rPr>
          <w:rFonts w:ascii="Times New Roman" w:hAnsi="Times New Roman" w:cs="Times New Roman"/>
          <w:sz w:val="24"/>
          <w:szCs w:val="24"/>
          <w:lang w:val="ru-RU"/>
        </w:rPr>
        <w:t>ный</w:t>
      </w:r>
      <w:proofErr w:type="spellEnd"/>
    </w:p>
    <w:p w14:paraId="619DCE2B" w14:textId="77777777"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Растворяют 0,5 г 4-аминоантипирина в 25 см</w:t>
      </w:r>
      <w:r w:rsidRPr="00F83164">
        <w:rPr>
          <w:rFonts w:ascii="Times New Roman" w:hAnsi="Times New Roman" w:cs="Times New Roman"/>
          <w:sz w:val="24"/>
          <w:szCs w:val="24"/>
          <w:vertAlign w:val="superscript"/>
          <w:lang w:val="ru-RU"/>
        </w:rPr>
        <w:t>3</w:t>
      </w:r>
      <w:r w:rsidRPr="00F83164">
        <w:rPr>
          <w:rFonts w:ascii="Times New Roman" w:hAnsi="Times New Roman" w:cs="Times New Roman"/>
          <w:sz w:val="24"/>
          <w:szCs w:val="24"/>
          <w:lang w:val="ru-RU"/>
        </w:rPr>
        <w:t xml:space="preserve"> дистиллированной воды, фильтруют и переносят в посуду из темного стекла. Раствор хранят в холодильнике в течение 7 дней, при комнатной температуре в темном месте не более 3 дней. Изменение окраски раствора является признаком его непригодности.</w:t>
      </w:r>
    </w:p>
    <w:p w14:paraId="7DFB2846" w14:textId="77777777"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Для приготовления раствора пригоден реактив, имеющий бледно-желтую или кремовую окраску (почти бесцветный). Если реактив имеет темно-желтую или бурую окраску следует провести его очистку. Для этого в стакан вместимостью 50 см</w:t>
      </w:r>
      <w:r w:rsidRPr="00F83164">
        <w:rPr>
          <w:rFonts w:ascii="Times New Roman" w:hAnsi="Times New Roman" w:cs="Times New Roman"/>
          <w:sz w:val="24"/>
          <w:szCs w:val="24"/>
          <w:vertAlign w:val="superscript"/>
          <w:lang w:val="ru-RU"/>
        </w:rPr>
        <w:t>3</w:t>
      </w:r>
      <w:r w:rsidRPr="00F83164">
        <w:rPr>
          <w:rFonts w:ascii="Times New Roman" w:hAnsi="Times New Roman" w:cs="Times New Roman"/>
          <w:sz w:val="24"/>
          <w:szCs w:val="24"/>
          <w:lang w:val="ru-RU"/>
        </w:rPr>
        <w:t xml:space="preserve"> поместить реактив (не более 1/4 по высоте), прилить 25 - 30 см</w:t>
      </w:r>
      <w:r w:rsidRPr="00F83164">
        <w:rPr>
          <w:rFonts w:ascii="Times New Roman" w:hAnsi="Times New Roman" w:cs="Times New Roman"/>
          <w:sz w:val="24"/>
          <w:szCs w:val="24"/>
          <w:vertAlign w:val="superscript"/>
          <w:lang w:val="ru-RU"/>
        </w:rPr>
        <w:t>3</w:t>
      </w:r>
      <w:r w:rsidRPr="00F83164">
        <w:rPr>
          <w:rFonts w:ascii="Times New Roman" w:hAnsi="Times New Roman" w:cs="Times New Roman"/>
          <w:sz w:val="24"/>
          <w:szCs w:val="24"/>
          <w:lang w:val="ru-RU"/>
        </w:rPr>
        <w:t xml:space="preserve"> толуола и хорошо перемешать. Дать отстояться, слить толуол и, при необходимости, повторять промывание до тех пор, пока реактив не приобретет бледно-желтую (кремовую) окраску. После окончательного удаления толуола сушат реактив в вытяжном шкафу, периодически перемешивая, до полного удаления толуола. Хранить в плотно закрытой темной склянке.</w:t>
      </w:r>
    </w:p>
    <w:p w14:paraId="274511C6" w14:textId="5D916316"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 xml:space="preserve">10.1.3 Раствор </w:t>
      </w:r>
      <w:proofErr w:type="spellStart"/>
      <w:r w:rsidRPr="00F83164">
        <w:rPr>
          <w:rFonts w:ascii="Times New Roman" w:hAnsi="Times New Roman" w:cs="Times New Roman"/>
          <w:sz w:val="24"/>
          <w:szCs w:val="24"/>
          <w:lang w:val="ru-RU"/>
        </w:rPr>
        <w:t>гексацианоферрата</w:t>
      </w:r>
      <w:proofErr w:type="spellEnd"/>
      <w:r w:rsidRPr="00F83164">
        <w:rPr>
          <w:rFonts w:ascii="Times New Roman" w:hAnsi="Times New Roman" w:cs="Times New Roman"/>
          <w:sz w:val="24"/>
          <w:szCs w:val="24"/>
          <w:lang w:val="ru-RU"/>
        </w:rPr>
        <w:t xml:space="preserve"> калия, 8 %-</w:t>
      </w:r>
      <w:proofErr w:type="spellStart"/>
      <w:r w:rsidRPr="00F83164">
        <w:rPr>
          <w:rFonts w:ascii="Times New Roman" w:hAnsi="Times New Roman" w:cs="Times New Roman"/>
          <w:sz w:val="24"/>
          <w:szCs w:val="24"/>
          <w:lang w:val="ru-RU"/>
        </w:rPr>
        <w:t>ный</w:t>
      </w:r>
      <w:proofErr w:type="spellEnd"/>
    </w:p>
    <w:p w14:paraId="1FC794A6" w14:textId="77777777"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 xml:space="preserve">Растворяют 2 г </w:t>
      </w:r>
      <w:proofErr w:type="spellStart"/>
      <w:r w:rsidRPr="00F83164">
        <w:rPr>
          <w:rFonts w:ascii="Times New Roman" w:hAnsi="Times New Roman" w:cs="Times New Roman"/>
          <w:sz w:val="24"/>
          <w:szCs w:val="24"/>
          <w:lang w:val="ru-RU"/>
        </w:rPr>
        <w:t>гексацианоферрата</w:t>
      </w:r>
      <w:proofErr w:type="spellEnd"/>
      <w:r w:rsidRPr="00F83164">
        <w:rPr>
          <w:rFonts w:ascii="Times New Roman" w:hAnsi="Times New Roman" w:cs="Times New Roman"/>
          <w:sz w:val="24"/>
          <w:szCs w:val="24"/>
          <w:lang w:val="ru-RU"/>
        </w:rPr>
        <w:t xml:space="preserve"> калия (K3[</w:t>
      </w:r>
      <w:proofErr w:type="spellStart"/>
      <w:r w:rsidRPr="00F83164">
        <w:rPr>
          <w:rFonts w:ascii="Times New Roman" w:hAnsi="Times New Roman" w:cs="Times New Roman"/>
          <w:sz w:val="24"/>
          <w:szCs w:val="24"/>
          <w:lang w:val="ru-RU"/>
        </w:rPr>
        <w:t>Fe</w:t>
      </w:r>
      <w:proofErr w:type="spellEnd"/>
      <w:r w:rsidRPr="00F83164">
        <w:rPr>
          <w:rFonts w:ascii="Times New Roman" w:hAnsi="Times New Roman" w:cs="Times New Roman"/>
          <w:sz w:val="24"/>
          <w:szCs w:val="24"/>
          <w:lang w:val="ru-RU"/>
        </w:rPr>
        <w:t>(CN)6]) в 25 см</w:t>
      </w:r>
      <w:r w:rsidRPr="00F83164">
        <w:rPr>
          <w:rFonts w:ascii="Times New Roman" w:hAnsi="Times New Roman" w:cs="Times New Roman"/>
          <w:sz w:val="24"/>
          <w:szCs w:val="24"/>
          <w:vertAlign w:val="superscript"/>
          <w:lang w:val="ru-RU"/>
        </w:rPr>
        <w:t>3</w:t>
      </w:r>
      <w:r w:rsidRPr="00F83164">
        <w:rPr>
          <w:rFonts w:ascii="Times New Roman" w:hAnsi="Times New Roman" w:cs="Times New Roman"/>
          <w:sz w:val="24"/>
          <w:szCs w:val="24"/>
          <w:lang w:val="ru-RU"/>
        </w:rPr>
        <w:t xml:space="preserve"> дистиллированной воды, фильтруют, переносят в склянку из темного стекла. Раствор хранят в холодильнике в течение 5 - 7 дней, при комнатной температуре в темном месте не более 3 дней.</w:t>
      </w:r>
    </w:p>
    <w:p w14:paraId="469E753A" w14:textId="629D8BE0"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10.1.4 Раствор соляной кислоты 1:1</w:t>
      </w:r>
    </w:p>
    <w:p w14:paraId="48041281" w14:textId="77777777"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К 250 см</w:t>
      </w:r>
      <w:r w:rsidRPr="00F83164">
        <w:rPr>
          <w:rFonts w:ascii="Times New Roman" w:hAnsi="Times New Roman" w:cs="Times New Roman"/>
          <w:sz w:val="24"/>
          <w:szCs w:val="24"/>
          <w:vertAlign w:val="superscript"/>
          <w:lang w:val="ru-RU"/>
        </w:rPr>
        <w:t>3</w:t>
      </w:r>
      <w:r w:rsidRPr="00F83164">
        <w:rPr>
          <w:rFonts w:ascii="Times New Roman" w:hAnsi="Times New Roman" w:cs="Times New Roman"/>
          <w:sz w:val="24"/>
          <w:szCs w:val="24"/>
          <w:lang w:val="ru-RU"/>
        </w:rPr>
        <w:t xml:space="preserve"> дистиллированной воды прибавляют 250 см</w:t>
      </w:r>
      <w:r w:rsidRPr="00F83164">
        <w:rPr>
          <w:rFonts w:ascii="Times New Roman" w:hAnsi="Times New Roman" w:cs="Times New Roman"/>
          <w:sz w:val="24"/>
          <w:szCs w:val="24"/>
          <w:vertAlign w:val="superscript"/>
          <w:lang w:val="ru-RU"/>
        </w:rPr>
        <w:t>3</w:t>
      </w:r>
      <w:r w:rsidRPr="00F83164">
        <w:rPr>
          <w:rFonts w:ascii="Times New Roman" w:hAnsi="Times New Roman" w:cs="Times New Roman"/>
          <w:sz w:val="24"/>
          <w:szCs w:val="24"/>
          <w:lang w:val="ru-RU"/>
        </w:rPr>
        <w:t xml:space="preserve"> концентрированной соляной кислоты. Раствор устойчив.</w:t>
      </w:r>
    </w:p>
    <w:p w14:paraId="5F46AFEF" w14:textId="274111A2"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10.1.5 Раствор серной кислоты 1:1</w:t>
      </w:r>
    </w:p>
    <w:p w14:paraId="35D85232" w14:textId="77777777"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К 100 см</w:t>
      </w:r>
      <w:r w:rsidRPr="00F83164">
        <w:rPr>
          <w:rFonts w:ascii="Times New Roman" w:hAnsi="Times New Roman" w:cs="Times New Roman"/>
          <w:sz w:val="24"/>
          <w:szCs w:val="24"/>
          <w:vertAlign w:val="superscript"/>
          <w:lang w:val="ru-RU"/>
        </w:rPr>
        <w:t>3</w:t>
      </w:r>
      <w:r w:rsidRPr="00F83164">
        <w:rPr>
          <w:rFonts w:ascii="Times New Roman" w:hAnsi="Times New Roman" w:cs="Times New Roman"/>
          <w:sz w:val="24"/>
          <w:szCs w:val="24"/>
          <w:lang w:val="ru-RU"/>
        </w:rPr>
        <w:t xml:space="preserve"> дистиллированной воды, помещенной в термостойкий химический стакан вместимостью 600 см</w:t>
      </w:r>
      <w:r w:rsidRPr="00F83164">
        <w:rPr>
          <w:rFonts w:ascii="Times New Roman" w:hAnsi="Times New Roman" w:cs="Times New Roman"/>
          <w:sz w:val="24"/>
          <w:szCs w:val="24"/>
          <w:vertAlign w:val="superscript"/>
          <w:lang w:val="ru-RU"/>
        </w:rPr>
        <w:t>3</w:t>
      </w:r>
      <w:r w:rsidRPr="00F83164">
        <w:rPr>
          <w:rFonts w:ascii="Times New Roman" w:hAnsi="Times New Roman" w:cs="Times New Roman"/>
          <w:sz w:val="24"/>
          <w:szCs w:val="24"/>
          <w:lang w:val="ru-RU"/>
        </w:rPr>
        <w:t>, при непрерывном перемешивании приливают 100 см</w:t>
      </w:r>
      <w:r w:rsidRPr="00F83164">
        <w:rPr>
          <w:rFonts w:ascii="Times New Roman" w:hAnsi="Times New Roman" w:cs="Times New Roman"/>
          <w:sz w:val="24"/>
          <w:szCs w:val="24"/>
          <w:vertAlign w:val="superscript"/>
          <w:lang w:val="ru-RU"/>
        </w:rPr>
        <w:t>3</w:t>
      </w:r>
      <w:r w:rsidRPr="00F83164">
        <w:rPr>
          <w:rFonts w:ascii="Times New Roman" w:hAnsi="Times New Roman" w:cs="Times New Roman"/>
          <w:sz w:val="24"/>
          <w:szCs w:val="24"/>
          <w:lang w:val="ru-RU"/>
        </w:rPr>
        <w:t xml:space="preserve"> концентрированной серной кислоты. После охлаждения раствор переносят в толстостенную склянку. Раствор устойчив.</w:t>
      </w:r>
    </w:p>
    <w:p w14:paraId="46D610FF" w14:textId="6F32DB9B"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10.1.6 Раствор гидроксида натрия, 1 моль/дм</w:t>
      </w:r>
      <w:r w:rsidRPr="00F83164">
        <w:rPr>
          <w:rFonts w:ascii="Times New Roman" w:hAnsi="Times New Roman" w:cs="Times New Roman"/>
          <w:sz w:val="24"/>
          <w:szCs w:val="24"/>
          <w:vertAlign w:val="superscript"/>
          <w:lang w:val="ru-RU"/>
        </w:rPr>
        <w:t>3</w:t>
      </w:r>
    </w:p>
    <w:p w14:paraId="1D56CF65" w14:textId="77777777"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Растворяют 40 г гидроксида натрия в 1 дм</w:t>
      </w:r>
      <w:r w:rsidRPr="00F83164">
        <w:rPr>
          <w:rFonts w:ascii="Times New Roman" w:hAnsi="Times New Roman" w:cs="Times New Roman"/>
          <w:sz w:val="24"/>
          <w:szCs w:val="24"/>
          <w:vertAlign w:val="superscript"/>
          <w:lang w:val="ru-RU"/>
        </w:rPr>
        <w:t>3</w:t>
      </w:r>
      <w:r w:rsidRPr="00F83164">
        <w:rPr>
          <w:rFonts w:ascii="Times New Roman" w:hAnsi="Times New Roman" w:cs="Times New Roman"/>
          <w:sz w:val="24"/>
          <w:szCs w:val="24"/>
          <w:lang w:val="ru-RU"/>
        </w:rPr>
        <w:t xml:space="preserve"> дистиллированной воды. Раствор устойчив при хранении в плотно закрытой полиэтиленовой посуде.</w:t>
      </w:r>
    </w:p>
    <w:p w14:paraId="6BC98696" w14:textId="77777777"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p>
    <w:p w14:paraId="265F177B" w14:textId="1D128D75"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10.1.7 Раствор гидроксида натрия, 5 моль/дм</w:t>
      </w:r>
      <w:r w:rsidRPr="00F83164">
        <w:rPr>
          <w:rFonts w:ascii="Times New Roman" w:hAnsi="Times New Roman" w:cs="Times New Roman"/>
          <w:sz w:val="24"/>
          <w:szCs w:val="24"/>
          <w:vertAlign w:val="superscript"/>
          <w:lang w:val="ru-RU"/>
        </w:rPr>
        <w:t>3</w:t>
      </w:r>
    </w:p>
    <w:p w14:paraId="29148F98" w14:textId="77777777"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Растворяют 100 г гидроксида натрия в 0,5 дм</w:t>
      </w:r>
      <w:r w:rsidRPr="00F83164">
        <w:rPr>
          <w:rFonts w:ascii="Times New Roman" w:hAnsi="Times New Roman" w:cs="Times New Roman"/>
          <w:sz w:val="24"/>
          <w:szCs w:val="24"/>
          <w:vertAlign w:val="superscript"/>
          <w:lang w:val="ru-RU"/>
        </w:rPr>
        <w:t>3</w:t>
      </w:r>
      <w:r w:rsidRPr="00F83164">
        <w:rPr>
          <w:rFonts w:ascii="Times New Roman" w:hAnsi="Times New Roman" w:cs="Times New Roman"/>
          <w:sz w:val="24"/>
          <w:szCs w:val="24"/>
          <w:lang w:val="ru-RU"/>
        </w:rPr>
        <w:t xml:space="preserve"> дистиллированной воды. Раствор устойчив при хранении в плотно закрытой полиэтиленовой посуде.</w:t>
      </w:r>
    </w:p>
    <w:p w14:paraId="14D57FC1" w14:textId="0A721C07"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10.1.8 Раствор карбоната натрия, 0,1 моль/дм</w:t>
      </w:r>
      <w:r w:rsidRPr="00F83164">
        <w:rPr>
          <w:rFonts w:ascii="Times New Roman" w:hAnsi="Times New Roman" w:cs="Times New Roman"/>
          <w:sz w:val="24"/>
          <w:szCs w:val="24"/>
          <w:vertAlign w:val="superscript"/>
          <w:lang w:val="ru-RU"/>
        </w:rPr>
        <w:t>3</w:t>
      </w:r>
    </w:p>
    <w:p w14:paraId="5D92D82B" w14:textId="77777777"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 xml:space="preserve">Растворяют 10,6 г безводного препарата или 28,6 г </w:t>
      </w:r>
      <w:proofErr w:type="spellStart"/>
      <w:r w:rsidRPr="00F83164">
        <w:rPr>
          <w:rFonts w:ascii="Times New Roman" w:hAnsi="Times New Roman" w:cs="Times New Roman"/>
          <w:sz w:val="24"/>
          <w:szCs w:val="24"/>
          <w:lang w:val="ru-RU"/>
        </w:rPr>
        <w:t>декагидрата</w:t>
      </w:r>
      <w:proofErr w:type="spellEnd"/>
      <w:r w:rsidRPr="00F83164">
        <w:rPr>
          <w:rFonts w:ascii="Times New Roman" w:hAnsi="Times New Roman" w:cs="Times New Roman"/>
          <w:sz w:val="24"/>
          <w:szCs w:val="24"/>
          <w:lang w:val="ru-RU"/>
        </w:rPr>
        <w:t xml:space="preserve"> в 1 дм</w:t>
      </w:r>
      <w:r w:rsidRPr="00F83164">
        <w:rPr>
          <w:rFonts w:ascii="Times New Roman" w:hAnsi="Times New Roman" w:cs="Times New Roman"/>
          <w:sz w:val="24"/>
          <w:szCs w:val="24"/>
          <w:vertAlign w:val="superscript"/>
          <w:lang w:val="ru-RU"/>
        </w:rPr>
        <w:t>3</w:t>
      </w:r>
      <w:r w:rsidRPr="00F83164">
        <w:rPr>
          <w:rFonts w:ascii="Times New Roman" w:hAnsi="Times New Roman" w:cs="Times New Roman"/>
          <w:sz w:val="24"/>
          <w:szCs w:val="24"/>
          <w:lang w:val="ru-RU"/>
        </w:rPr>
        <w:t xml:space="preserve"> дистиллированной воды. Раствор устойчив при хранении в плотно закрытой полиэтиленовой посуде.</w:t>
      </w:r>
    </w:p>
    <w:p w14:paraId="657BC748" w14:textId="2E9FA06D"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 xml:space="preserve">10.1.9 Проверка и очистка </w:t>
      </w:r>
      <w:proofErr w:type="spellStart"/>
      <w:r w:rsidRPr="00F83164">
        <w:rPr>
          <w:rFonts w:ascii="Times New Roman" w:hAnsi="Times New Roman" w:cs="Times New Roman"/>
          <w:sz w:val="24"/>
          <w:szCs w:val="24"/>
          <w:lang w:val="ru-RU"/>
        </w:rPr>
        <w:t>бутилацетата</w:t>
      </w:r>
      <w:proofErr w:type="spellEnd"/>
    </w:p>
    <w:p w14:paraId="5898F0F1" w14:textId="77777777" w:rsidR="004C7935" w:rsidRPr="00F83164" w:rsidRDefault="004C7935" w:rsidP="004C7935">
      <w:pPr>
        <w:pStyle w:val="a9"/>
        <w:tabs>
          <w:tab w:val="left" w:pos="0"/>
        </w:tabs>
        <w:spacing w:after="0" w:line="240" w:lineRule="auto"/>
        <w:ind w:firstLine="709"/>
        <w:rPr>
          <w:rFonts w:ascii="Times New Roman" w:hAnsi="Times New Roman" w:cs="Times New Roman"/>
          <w:sz w:val="24"/>
          <w:szCs w:val="24"/>
          <w:lang w:val="ru-RU"/>
        </w:rPr>
      </w:pPr>
      <w:r w:rsidRPr="00F83164">
        <w:rPr>
          <w:rFonts w:ascii="Times New Roman" w:hAnsi="Times New Roman" w:cs="Times New Roman"/>
          <w:sz w:val="24"/>
          <w:szCs w:val="24"/>
          <w:lang w:val="ru-RU"/>
        </w:rPr>
        <w:t xml:space="preserve">Чистоту </w:t>
      </w:r>
      <w:proofErr w:type="spellStart"/>
      <w:r w:rsidRPr="00F83164">
        <w:rPr>
          <w:rFonts w:ascii="Times New Roman" w:hAnsi="Times New Roman" w:cs="Times New Roman"/>
          <w:sz w:val="24"/>
          <w:szCs w:val="24"/>
          <w:lang w:val="ru-RU"/>
        </w:rPr>
        <w:t>бутилацетата</w:t>
      </w:r>
      <w:proofErr w:type="spellEnd"/>
      <w:r w:rsidRPr="00F83164">
        <w:rPr>
          <w:rFonts w:ascii="Times New Roman" w:hAnsi="Times New Roman" w:cs="Times New Roman"/>
          <w:sz w:val="24"/>
          <w:szCs w:val="24"/>
          <w:lang w:val="ru-RU"/>
        </w:rPr>
        <w:t xml:space="preserve"> оценивают по величине холостого опыта. Если </w:t>
      </w:r>
      <w:proofErr w:type="gramStart"/>
      <w:r w:rsidRPr="00F83164">
        <w:rPr>
          <w:rFonts w:ascii="Times New Roman" w:hAnsi="Times New Roman" w:cs="Times New Roman"/>
          <w:sz w:val="24"/>
          <w:szCs w:val="24"/>
          <w:lang w:val="ru-RU"/>
        </w:rPr>
        <w:t>при</w:t>
      </w:r>
      <w:proofErr w:type="gramEnd"/>
      <w:r w:rsidRPr="00F83164">
        <w:rPr>
          <w:rFonts w:ascii="Times New Roman" w:hAnsi="Times New Roman" w:cs="Times New Roman"/>
          <w:sz w:val="24"/>
          <w:szCs w:val="24"/>
          <w:lang w:val="ru-RU"/>
        </w:rPr>
        <w:t xml:space="preserve"> </w:t>
      </w:r>
      <w:proofErr w:type="gramStart"/>
      <w:r w:rsidRPr="00F83164">
        <w:rPr>
          <w:rFonts w:ascii="Times New Roman" w:hAnsi="Times New Roman" w:cs="Times New Roman"/>
          <w:sz w:val="24"/>
          <w:szCs w:val="24"/>
          <w:lang w:val="ru-RU"/>
        </w:rPr>
        <w:t>использования</w:t>
      </w:r>
      <w:proofErr w:type="gramEnd"/>
      <w:r w:rsidRPr="00F83164">
        <w:rPr>
          <w:rFonts w:ascii="Times New Roman" w:hAnsi="Times New Roman" w:cs="Times New Roman"/>
          <w:sz w:val="24"/>
          <w:szCs w:val="24"/>
          <w:lang w:val="ru-RU"/>
        </w:rPr>
        <w:t xml:space="preserve"> очищенного 4-аминоантипирина и чистой дистиллированной воды оптическая плотность холостого опыта превышает 0,10 при 470 </w:t>
      </w:r>
      <w:proofErr w:type="spellStart"/>
      <w:r w:rsidRPr="00F83164">
        <w:rPr>
          <w:rFonts w:ascii="Times New Roman" w:hAnsi="Times New Roman" w:cs="Times New Roman"/>
          <w:sz w:val="24"/>
          <w:szCs w:val="24"/>
          <w:lang w:val="ru-RU"/>
        </w:rPr>
        <w:t>нм</w:t>
      </w:r>
      <w:proofErr w:type="spellEnd"/>
      <w:r w:rsidRPr="00F83164">
        <w:rPr>
          <w:rFonts w:ascii="Times New Roman" w:hAnsi="Times New Roman" w:cs="Times New Roman"/>
          <w:sz w:val="24"/>
          <w:szCs w:val="24"/>
          <w:lang w:val="ru-RU"/>
        </w:rPr>
        <w:t xml:space="preserve"> или 0,05 при 490 </w:t>
      </w:r>
      <w:proofErr w:type="spellStart"/>
      <w:r w:rsidRPr="00F83164">
        <w:rPr>
          <w:rFonts w:ascii="Times New Roman" w:hAnsi="Times New Roman" w:cs="Times New Roman"/>
          <w:sz w:val="24"/>
          <w:szCs w:val="24"/>
          <w:lang w:val="ru-RU"/>
        </w:rPr>
        <w:t>нм</w:t>
      </w:r>
      <w:proofErr w:type="spellEnd"/>
      <w:r w:rsidRPr="00F83164">
        <w:rPr>
          <w:rFonts w:ascii="Times New Roman" w:hAnsi="Times New Roman" w:cs="Times New Roman"/>
          <w:sz w:val="24"/>
          <w:szCs w:val="24"/>
          <w:lang w:val="ru-RU"/>
        </w:rPr>
        <w:t>, его следует очистить в соответствии с приложением А.</w:t>
      </w:r>
    </w:p>
    <w:p w14:paraId="7E603AF1" w14:textId="77777777" w:rsidR="004C7935" w:rsidRPr="00F83164" w:rsidRDefault="004C7935" w:rsidP="004C7935">
      <w:pPr>
        <w:pStyle w:val="a9"/>
        <w:tabs>
          <w:tab w:val="left" w:pos="0"/>
        </w:tabs>
        <w:spacing w:after="0" w:line="240" w:lineRule="auto"/>
        <w:ind w:firstLine="567"/>
        <w:rPr>
          <w:rFonts w:ascii="Times New Roman" w:hAnsi="Times New Roman" w:cs="Times New Roman"/>
          <w:sz w:val="24"/>
          <w:szCs w:val="24"/>
        </w:rPr>
      </w:pPr>
    </w:p>
    <w:p w14:paraId="4CC2373F" w14:textId="1520874F" w:rsidR="004C7935" w:rsidRPr="00F83164" w:rsidRDefault="006039CA" w:rsidP="004C7935">
      <w:pPr>
        <w:shd w:val="clear" w:color="auto" w:fill="FFFFFF"/>
        <w:tabs>
          <w:tab w:val="left" w:pos="7020"/>
        </w:tabs>
        <w:ind w:firstLine="709"/>
        <w:jc w:val="both"/>
        <w:rPr>
          <w:b/>
          <w:sz w:val="24"/>
          <w:szCs w:val="24"/>
        </w:rPr>
      </w:pPr>
      <w:r w:rsidRPr="00F83164">
        <w:rPr>
          <w:b/>
          <w:sz w:val="24"/>
          <w:szCs w:val="24"/>
        </w:rPr>
        <w:t>10</w:t>
      </w:r>
      <w:r w:rsidR="004C7935" w:rsidRPr="00F83164">
        <w:rPr>
          <w:b/>
          <w:sz w:val="24"/>
          <w:szCs w:val="24"/>
        </w:rPr>
        <w:t xml:space="preserve">.2 Приготовление </w:t>
      </w:r>
      <w:proofErr w:type="spellStart"/>
      <w:r w:rsidR="004C7935" w:rsidRPr="00F83164">
        <w:rPr>
          <w:b/>
          <w:sz w:val="24"/>
          <w:szCs w:val="24"/>
        </w:rPr>
        <w:t>градуировочных</w:t>
      </w:r>
      <w:proofErr w:type="spellEnd"/>
      <w:r w:rsidR="004C7935" w:rsidRPr="00F83164">
        <w:rPr>
          <w:b/>
          <w:sz w:val="24"/>
          <w:szCs w:val="24"/>
        </w:rPr>
        <w:t xml:space="preserve"> растворов</w:t>
      </w:r>
    </w:p>
    <w:p w14:paraId="51CE43ED" w14:textId="31FE87C4" w:rsidR="004C7935" w:rsidRPr="006417CE" w:rsidRDefault="006039CA" w:rsidP="004C7935">
      <w:pPr>
        <w:shd w:val="clear" w:color="auto" w:fill="FFFFFF"/>
        <w:tabs>
          <w:tab w:val="left" w:pos="7020"/>
        </w:tabs>
        <w:ind w:firstLine="709"/>
        <w:jc w:val="both"/>
        <w:rPr>
          <w:bCs/>
          <w:sz w:val="24"/>
          <w:szCs w:val="24"/>
        </w:rPr>
      </w:pPr>
      <w:r w:rsidRPr="00F83164">
        <w:rPr>
          <w:bCs/>
          <w:sz w:val="24"/>
          <w:szCs w:val="24"/>
        </w:rPr>
        <w:t>10</w:t>
      </w:r>
      <w:r w:rsidR="004C7935" w:rsidRPr="00F83164">
        <w:rPr>
          <w:bCs/>
          <w:sz w:val="24"/>
          <w:szCs w:val="24"/>
        </w:rPr>
        <w:t xml:space="preserve">.2.1 </w:t>
      </w:r>
      <w:proofErr w:type="spellStart"/>
      <w:r w:rsidR="004C7935" w:rsidRPr="00F83164">
        <w:rPr>
          <w:bCs/>
          <w:sz w:val="24"/>
          <w:szCs w:val="24"/>
        </w:rPr>
        <w:t>Градуировочные</w:t>
      </w:r>
      <w:proofErr w:type="spellEnd"/>
      <w:r w:rsidR="004C7935" w:rsidRPr="00F83164">
        <w:rPr>
          <w:bCs/>
          <w:sz w:val="24"/>
          <w:szCs w:val="24"/>
        </w:rPr>
        <w:t xml:space="preserve"> растворы готовят из ГСО с массовой концентрацией фенола (1,00 ± 0,01) мг/см</w:t>
      </w:r>
      <w:r w:rsidR="004C7935" w:rsidRPr="00F83164">
        <w:rPr>
          <w:bCs/>
          <w:sz w:val="24"/>
          <w:szCs w:val="24"/>
          <w:vertAlign w:val="superscript"/>
        </w:rPr>
        <w:t>3</w:t>
      </w:r>
      <w:r w:rsidR="006417CE">
        <w:rPr>
          <w:bCs/>
          <w:sz w:val="24"/>
          <w:szCs w:val="24"/>
        </w:rPr>
        <w:t>.</w:t>
      </w:r>
    </w:p>
    <w:p w14:paraId="7110C558" w14:textId="77777777" w:rsidR="004C7935" w:rsidRPr="00F83164" w:rsidRDefault="004C7935" w:rsidP="004C7935">
      <w:pPr>
        <w:shd w:val="clear" w:color="auto" w:fill="FFFFFF"/>
        <w:tabs>
          <w:tab w:val="left" w:pos="7020"/>
        </w:tabs>
        <w:ind w:firstLine="709"/>
        <w:jc w:val="both"/>
        <w:rPr>
          <w:bCs/>
          <w:sz w:val="24"/>
          <w:szCs w:val="24"/>
        </w:rPr>
      </w:pPr>
      <w:r w:rsidRPr="00F83164">
        <w:rPr>
          <w:bCs/>
          <w:sz w:val="24"/>
          <w:szCs w:val="24"/>
        </w:rPr>
        <w:t>Вскрывают ампулу и ее содержимое переносят в сухую чистую коническую пробирку. Для приготовления градуировочного раствора № 1 отбирают 5,0 см</w:t>
      </w:r>
      <w:r w:rsidRPr="00F83164">
        <w:rPr>
          <w:bCs/>
          <w:sz w:val="24"/>
          <w:szCs w:val="24"/>
          <w:vertAlign w:val="superscript"/>
        </w:rPr>
        <w:t>3</w:t>
      </w:r>
      <w:r w:rsidRPr="00F83164">
        <w:rPr>
          <w:bCs/>
          <w:sz w:val="24"/>
          <w:szCs w:val="24"/>
        </w:rPr>
        <w:t xml:space="preserve"> образца с помощью чистой сухой пипетки с одной отметкой вместимостью 5 см</w:t>
      </w:r>
      <w:r w:rsidRPr="00F83164">
        <w:rPr>
          <w:bCs/>
          <w:sz w:val="24"/>
          <w:szCs w:val="24"/>
          <w:vertAlign w:val="superscript"/>
        </w:rPr>
        <w:t>3</w:t>
      </w:r>
      <w:r w:rsidRPr="00F83164">
        <w:rPr>
          <w:bCs/>
          <w:sz w:val="24"/>
          <w:szCs w:val="24"/>
        </w:rPr>
        <w:t xml:space="preserve"> и переносят в </w:t>
      </w:r>
      <w:r w:rsidRPr="00F83164">
        <w:rPr>
          <w:bCs/>
          <w:sz w:val="24"/>
          <w:szCs w:val="24"/>
        </w:rPr>
        <w:lastRenderedPageBreak/>
        <w:t>мерную колбу вместимостью 50 см</w:t>
      </w:r>
      <w:r w:rsidRPr="00F83164">
        <w:rPr>
          <w:bCs/>
          <w:sz w:val="24"/>
          <w:szCs w:val="24"/>
          <w:vertAlign w:val="superscript"/>
        </w:rPr>
        <w:t>3</w:t>
      </w:r>
      <w:r w:rsidRPr="00F83164">
        <w:rPr>
          <w:bCs/>
          <w:sz w:val="24"/>
          <w:szCs w:val="24"/>
        </w:rPr>
        <w:t xml:space="preserve">. Доводят объем в колбе до метки этиловым спиртом и перемешивают. Массовая концентрация фенола в </w:t>
      </w:r>
      <w:proofErr w:type="spellStart"/>
      <w:r w:rsidRPr="00F83164">
        <w:rPr>
          <w:bCs/>
          <w:sz w:val="24"/>
          <w:szCs w:val="24"/>
        </w:rPr>
        <w:t>градуировочном</w:t>
      </w:r>
      <w:proofErr w:type="spellEnd"/>
      <w:r w:rsidRPr="00F83164">
        <w:rPr>
          <w:bCs/>
          <w:sz w:val="24"/>
          <w:szCs w:val="24"/>
        </w:rPr>
        <w:t xml:space="preserve"> растворе № 1 составляет 0,100 мг/см</w:t>
      </w:r>
      <w:r w:rsidRPr="00F83164">
        <w:rPr>
          <w:bCs/>
          <w:sz w:val="24"/>
          <w:szCs w:val="24"/>
          <w:vertAlign w:val="superscript"/>
        </w:rPr>
        <w:t>3</w:t>
      </w:r>
      <w:r w:rsidRPr="00F83164">
        <w:rPr>
          <w:bCs/>
          <w:sz w:val="24"/>
          <w:szCs w:val="24"/>
        </w:rPr>
        <w:t>. Хранят раствор в холодильнике не более месяца.</w:t>
      </w:r>
    </w:p>
    <w:p w14:paraId="2B6FB08A" w14:textId="77777777" w:rsidR="004C7935" w:rsidRPr="00F83164" w:rsidRDefault="004C7935" w:rsidP="004C7935">
      <w:pPr>
        <w:shd w:val="clear" w:color="auto" w:fill="FFFFFF"/>
        <w:tabs>
          <w:tab w:val="left" w:pos="7020"/>
        </w:tabs>
        <w:ind w:firstLine="709"/>
        <w:jc w:val="both"/>
        <w:rPr>
          <w:bCs/>
          <w:sz w:val="24"/>
          <w:szCs w:val="24"/>
        </w:rPr>
      </w:pPr>
      <w:r w:rsidRPr="00F83164">
        <w:rPr>
          <w:bCs/>
          <w:sz w:val="24"/>
          <w:szCs w:val="24"/>
        </w:rPr>
        <w:t>Для приготовления градуировочного раствора № 2 пипеткой с одной отметкой отбирают 5,0 см градуировочного раствора № 1, помещают его в мерную колбу вместимостью 100 см</w:t>
      </w:r>
      <w:r w:rsidRPr="00F83164">
        <w:rPr>
          <w:bCs/>
          <w:sz w:val="24"/>
          <w:szCs w:val="24"/>
          <w:vertAlign w:val="superscript"/>
        </w:rPr>
        <w:t>3</w:t>
      </w:r>
      <w:r w:rsidRPr="00F83164">
        <w:rPr>
          <w:bCs/>
          <w:sz w:val="24"/>
          <w:szCs w:val="24"/>
        </w:rPr>
        <w:t xml:space="preserve"> и доводят до метки дистиллированной водой. Массовая концентрация фенола в </w:t>
      </w:r>
      <w:proofErr w:type="spellStart"/>
      <w:r w:rsidRPr="00F83164">
        <w:rPr>
          <w:bCs/>
          <w:sz w:val="24"/>
          <w:szCs w:val="24"/>
        </w:rPr>
        <w:t>градуировочном</w:t>
      </w:r>
      <w:proofErr w:type="spellEnd"/>
      <w:r w:rsidRPr="00F83164">
        <w:rPr>
          <w:bCs/>
          <w:sz w:val="24"/>
          <w:szCs w:val="24"/>
        </w:rPr>
        <w:t xml:space="preserve"> растворе № 2 составляет (5,00 ± 0,07) мкг/см</w:t>
      </w:r>
      <w:r w:rsidRPr="00F83164">
        <w:rPr>
          <w:bCs/>
          <w:sz w:val="24"/>
          <w:szCs w:val="24"/>
          <w:vertAlign w:val="superscript"/>
        </w:rPr>
        <w:t>3</w:t>
      </w:r>
      <w:r w:rsidRPr="00F83164">
        <w:rPr>
          <w:bCs/>
          <w:sz w:val="24"/>
          <w:szCs w:val="24"/>
        </w:rPr>
        <w:t xml:space="preserve">. Хранят раствор в холодильнике не более 3 </w:t>
      </w:r>
      <w:proofErr w:type="spellStart"/>
      <w:r w:rsidRPr="00F83164">
        <w:rPr>
          <w:bCs/>
          <w:sz w:val="24"/>
          <w:szCs w:val="24"/>
        </w:rPr>
        <w:t>сут</w:t>
      </w:r>
      <w:proofErr w:type="spellEnd"/>
      <w:r w:rsidRPr="00F83164">
        <w:rPr>
          <w:bCs/>
          <w:sz w:val="24"/>
          <w:szCs w:val="24"/>
        </w:rPr>
        <w:t>.</w:t>
      </w:r>
    </w:p>
    <w:p w14:paraId="76D46370" w14:textId="6BE5647E" w:rsidR="004C7935" w:rsidRPr="00F83164" w:rsidRDefault="006039CA" w:rsidP="004C7935">
      <w:pPr>
        <w:shd w:val="clear" w:color="auto" w:fill="FFFFFF"/>
        <w:tabs>
          <w:tab w:val="left" w:pos="7020"/>
        </w:tabs>
        <w:ind w:firstLine="709"/>
        <w:jc w:val="both"/>
        <w:rPr>
          <w:bCs/>
          <w:sz w:val="24"/>
          <w:szCs w:val="24"/>
        </w:rPr>
      </w:pPr>
      <w:r w:rsidRPr="00F83164">
        <w:rPr>
          <w:bCs/>
          <w:sz w:val="24"/>
          <w:szCs w:val="24"/>
        </w:rPr>
        <w:t>10</w:t>
      </w:r>
      <w:r w:rsidR="004C7935" w:rsidRPr="00F83164">
        <w:rPr>
          <w:bCs/>
          <w:sz w:val="24"/>
          <w:szCs w:val="24"/>
        </w:rPr>
        <w:t>.2.2</w:t>
      </w:r>
      <w:proofErr w:type="gramStart"/>
      <w:r w:rsidR="004C7935" w:rsidRPr="00F83164">
        <w:rPr>
          <w:bCs/>
          <w:sz w:val="24"/>
          <w:szCs w:val="24"/>
        </w:rPr>
        <w:t xml:space="preserve"> П</w:t>
      </w:r>
      <w:proofErr w:type="gramEnd"/>
      <w:r w:rsidR="004C7935" w:rsidRPr="00F83164">
        <w:rPr>
          <w:bCs/>
          <w:sz w:val="24"/>
          <w:szCs w:val="24"/>
        </w:rPr>
        <w:t>ри отсутствии ГСО допускается использовать аттестованный раствор, приготовленный из фенола кристаллического. Методика приготовления аттестованного раствора приведена в приложении Б.</w:t>
      </w:r>
    </w:p>
    <w:p w14:paraId="4CF7C090" w14:textId="77777777" w:rsidR="004C7935" w:rsidRPr="00F83164" w:rsidRDefault="004C7935" w:rsidP="004C7935">
      <w:pPr>
        <w:shd w:val="clear" w:color="auto" w:fill="FFFFFF"/>
        <w:tabs>
          <w:tab w:val="left" w:pos="7020"/>
        </w:tabs>
        <w:ind w:firstLine="709"/>
        <w:jc w:val="both"/>
        <w:rPr>
          <w:bCs/>
          <w:sz w:val="24"/>
          <w:szCs w:val="24"/>
        </w:rPr>
      </w:pPr>
    </w:p>
    <w:p w14:paraId="57A33E56" w14:textId="268480B5" w:rsidR="004C7935" w:rsidRPr="00F83164" w:rsidRDefault="006039CA" w:rsidP="004C7935">
      <w:pPr>
        <w:shd w:val="clear" w:color="auto" w:fill="FFFFFF"/>
        <w:tabs>
          <w:tab w:val="left" w:pos="7020"/>
        </w:tabs>
        <w:ind w:firstLine="709"/>
        <w:jc w:val="both"/>
        <w:rPr>
          <w:b/>
          <w:sz w:val="24"/>
          <w:szCs w:val="24"/>
        </w:rPr>
      </w:pPr>
      <w:r w:rsidRPr="00F83164">
        <w:rPr>
          <w:b/>
          <w:sz w:val="24"/>
          <w:szCs w:val="24"/>
        </w:rPr>
        <w:t>10</w:t>
      </w:r>
      <w:r w:rsidR="004C7935" w:rsidRPr="00F83164">
        <w:rPr>
          <w:b/>
          <w:sz w:val="24"/>
          <w:szCs w:val="24"/>
        </w:rPr>
        <w:t>.3 Установление градуировочной зависимости</w:t>
      </w:r>
    </w:p>
    <w:p w14:paraId="2C9B43E8" w14:textId="77777777" w:rsidR="004C7935" w:rsidRPr="00F83164" w:rsidRDefault="004C7935" w:rsidP="004C7935">
      <w:pPr>
        <w:shd w:val="clear" w:color="auto" w:fill="FFFFFF"/>
        <w:tabs>
          <w:tab w:val="left" w:pos="7020"/>
        </w:tabs>
        <w:ind w:firstLine="709"/>
        <w:jc w:val="both"/>
        <w:rPr>
          <w:bCs/>
          <w:sz w:val="24"/>
          <w:szCs w:val="24"/>
        </w:rPr>
      </w:pPr>
      <w:r w:rsidRPr="00F83164">
        <w:rPr>
          <w:bCs/>
          <w:sz w:val="24"/>
          <w:szCs w:val="24"/>
        </w:rPr>
        <w:t>Для приготовления образцов для градуировки в делительные воронки вместимостью 1 дм</w:t>
      </w:r>
      <w:r w:rsidRPr="00F83164">
        <w:rPr>
          <w:bCs/>
          <w:sz w:val="24"/>
          <w:szCs w:val="24"/>
          <w:vertAlign w:val="superscript"/>
        </w:rPr>
        <w:t>3</w:t>
      </w:r>
      <w:r w:rsidRPr="00F83164">
        <w:rPr>
          <w:bCs/>
          <w:sz w:val="24"/>
          <w:szCs w:val="24"/>
        </w:rPr>
        <w:t xml:space="preserve"> помещают с помощью мерного цилиндра 800 см</w:t>
      </w:r>
      <w:r w:rsidRPr="00F83164">
        <w:rPr>
          <w:bCs/>
          <w:sz w:val="24"/>
          <w:szCs w:val="24"/>
          <w:vertAlign w:val="superscript"/>
        </w:rPr>
        <w:t>3</w:t>
      </w:r>
      <w:r w:rsidRPr="00F83164">
        <w:rPr>
          <w:bCs/>
          <w:sz w:val="24"/>
          <w:szCs w:val="24"/>
        </w:rPr>
        <w:t xml:space="preserve"> </w:t>
      </w:r>
      <w:proofErr w:type="spellStart"/>
      <w:r w:rsidRPr="00F83164">
        <w:rPr>
          <w:bCs/>
          <w:sz w:val="24"/>
          <w:szCs w:val="24"/>
        </w:rPr>
        <w:t>свежепрокипяченной</w:t>
      </w:r>
      <w:proofErr w:type="spellEnd"/>
      <w:r w:rsidRPr="00F83164">
        <w:rPr>
          <w:bCs/>
          <w:sz w:val="24"/>
          <w:szCs w:val="24"/>
        </w:rPr>
        <w:t xml:space="preserve"> и быстро охлажденной дистиллированной воды. Градуированными пипетками вместимостью 1 и 5 см</w:t>
      </w:r>
      <w:r w:rsidRPr="00F83164">
        <w:rPr>
          <w:bCs/>
          <w:sz w:val="24"/>
          <w:szCs w:val="24"/>
          <w:vertAlign w:val="superscript"/>
        </w:rPr>
        <w:t>3</w:t>
      </w:r>
      <w:r w:rsidRPr="00F83164">
        <w:rPr>
          <w:bCs/>
          <w:sz w:val="24"/>
          <w:szCs w:val="24"/>
        </w:rPr>
        <w:t xml:space="preserve"> в воду вносят 0; 0,4; 0,8; 1,2; 1,6; 2,4; 3,2; 4,0 см</w:t>
      </w:r>
      <w:r w:rsidRPr="00F83164">
        <w:rPr>
          <w:bCs/>
          <w:sz w:val="24"/>
          <w:szCs w:val="24"/>
          <w:vertAlign w:val="superscript"/>
        </w:rPr>
        <w:t>3</w:t>
      </w:r>
      <w:r w:rsidRPr="00F83164">
        <w:rPr>
          <w:bCs/>
          <w:sz w:val="24"/>
          <w:szCs w:val="24"/>
        </w:rPr>
        <w:t xml:space="preserve"> градуировочного раствора № 2 с массовой концентрацией фенола 5,0 мкг/см</w:t>
      </w:r>
      <w:r w:rsidRPr="00F83164">
        <w:rPr>
          <w:bCs/>
          <w:sz w:val="24"/>
          <w:szCs w:val="24"/>
          <w:vertAlign w:val="superscript"/>
        </w:rPr>
        <w:t>3</w:t>
      </w:r>
      <w:r w:rsidRPr="00F83164">
        <w:rPr>
          <w:bCs/>
          <w:sz w:val="24"/>
          <w:szCs w:val="24"/>
        </w:rPr>
        <w:t>. Массовая концентрация фенола в полученных образцах составит соответственно 0; 2,5; 5,0; 7,5: 10,0; 15,0; 20,0; 25,0 мкг/дм</w:t>
      </w:r>
      <w:r w:rsidRPr="00F83164">
        <w:rPr>
          <w:bCs/>
          <w:sz w:val="24"/>
          <w:szCs w:val="24"/>
          <w:vertAlign w:val="superscript"/>
        </w:rPr>
        <w:t>3</w:t>
      </w:r>
      <w:r w:rsidRPr="00F83164">
        <w:rPr>
          <w:bCs/>
          <w:sz w:val="24"/>
          <w:szCs w:val="24"/>
        </w:rPr>
        <w:t>. Приготовленные образцы анализируют, как описано в разделе 10. Градуировочную зависимость оптической плотности от массовой концентрации фенола рассчитывают методом наименьших квадратов.</w:t>
      </w:r>
    </w:p>
    <w:p w14:paraId="5B88ECE0" w14:textId="77777777" w:rsidR="004C7935" w:rsidRPr="00F83164" w:rsidRDefault="004C7935" w:rsidP="004C7935">
      <w:pPr>
        <w:shd w:val="clear" w:color="auto" w:fill="FFFFFF"/>
        <w:tabs>
          <w:tab w:val="left" w:pos="7020"/>
        </w:tabs>
        <w:ind w:firstLine="709"/>
        <w:jc w:val="both"/>
        <w:rPr>
          <w:bCs/>
          <w:sz w:val="24"/>
          <w:szCs w:val="24"/>
        </w:rPr>
      </w:pPr>
      <w:r w:rsidRPr="00F83164">
        <w:rPr>
          <w:bCs/>
          <w:sz w:val="24"/>
          <w:szCs w:val="24"/>
        </w:rPr>
        <w:t>Градуировочную зависимость устанавливают при приготовлении нового буферного раствора или замене измерительного прибора.</w:t>
      </w:r>
    </w:p>
    <w:p w14:paraId="771A55F0" w14:textId="77777777" w:rsidR="00745943" w:rsidRPr="00F83164" w:rsidRDefault="00745943" w:rsidP="00C040B7">
      <w:pPr>
        <w:jc w:val="center"/>
        <w:rPr>
          <w:b/>
          <w:sz w:val="24"/>
          <w:szCs w:val="24"/>
        </w:rPr>
      </w:pPr>
    </w:p>
    <w:p w14:paraId="578078F8" w14:textId="694C3CD8" w:rsidR="006039CA" w:rsidRPr="00F83164" w:rsidRDefault="006039CA" w:rsidP="006039CA">
      <w:pPr>
        <w:shd w:val="clear" w:color="auto" w:fill="FFFFFF"/>
        <w:tabs>
          <w:tab w:val="left" w:pos="7020"/>
        </w:tabs>
        <w:ind w:firstLine="709"/>
        <w:jc w:val="both"/>
        <w:rPr>
          <w:b/>
          <w:sz w:val="24"/>
          <w:szCs w:val="24"/>
        </w:rPr>
      </w:pPr>
      <w:r w:rsidRPr="00F83164">
        <w:rPr>
          <w:b/>
          <w:sz w:val="24"/>
          <w:szCs w:val="24"/>
        </w:rPr>
        <w:t>10.4 Контроль стабильности градуировочной характеристики</w:t>
      </w:r>
    </w:p>
    <w:p w14:paraId="76AD9722" w14:textId="14074FCB" w:rsidR="006039CA" w:rsidRPr="00F83164" w:rsidRDefault="006039CA" w:rsidP="006039CA">
      <w:pPr>
        <w:shd w:val="clear" w:color="auto" w:fill="FFFFFF"/>
        <w:tabs>
          <w:tab w:val="left" w:pos="7020"/>
        </w:tabs>
        <w:ind w:firstLine="709"/>
        <w:jc w:val="both"/>
        <w:rPr>
          <w:bCs/>
          <w:sz w:val="24"/>
          <w:szCs w:val="24"/>
        </w:rPr>
      </w:pPr>
      <w:r w:rsidRPr="00F83164">
        <w:rPr>
          <w:bCs/>
          <w:sz w:val="24"/>
          <w:szCs w:val="24"/>
        </w:rPr>
        <w:t xml:space="preserve">10.4.1 Контроль стабильности градуировочной характеристики проводят при использовании новых партий 4-аминоантипирина, </w:t>
      </w:r>
      <w:proofErr w:type="spellStart"/>
      <w:r w:rsidRPr="00F83164">
        <w:rPr>
          <w:bCs/>
          <w:sz w:val="24"/>
          <w:szCs w:val="24"/>
        </w:rPr>
        <w:t>гексацианоферрата</w:t>
      </w:r>
      <w:proofErr w:type="spellEnd"/>
      <w:r w:rsidRPr="00F83164">
        <w:rPr>
          <w:bCs/>
          <w:sz w:val="24"/>
          <w:szCs w:val="24"/>
        </w:rPr>
        <w:t xml:space="preserve"> калия и </w:t>
      </w:r>
      <w:proofErr w:type="spellStart"/>
      <w:r w:rsidRPr="00F83164">
        <w:rPr>
          <w:bCs/>
          <w:sz w:val="24"/>
          <w:szCs w:val="24"/>
        </w:rPr>
        <w:t>бутилацетатата</w:t>
      </w:r>
      <w:proofErr w:type="spellEnd"/>
      <w:r w:rsidRPr="00F83164">
        <w:rPr>
          <w:bCs/>
          <w:sz w:val="24"/>
          <w:szCs w:val="24"/>
        </w:rPr>
        <w:t xml:space="preserve">, но не реже 1 раза в квартал. Средствами контроля являются </w:t>
      </w:r>
      <w:proofErr w:type="gramStart"/>
      <w:r w:rsidRPr="00F83164">
        <w:rPr>
          <w:bCs/>
          <w:sz w:val="24"/>
          <w:szCs w:val="24"/>
        </w:rPr>
        <w:t>образцы</w:t>
      </w:r>
      <w:proofErr w:type="gramEnd"/>
      <w:r w:rsidRPr="00F83164">
        <w:rPr>
          <w:bCs/>
          <w:sz w:val="24"/>
          <w:szCs w:val="24"/>
        </w:rPr>
        <w:t xml:space="preserve"> используемые для установления градуировочной зависимости по 10.3 (не менее 3 образцов). </w:t>
      </w:r>
      <w:proofErr w:type="spellStart"/>
      <w:r w:rsidRPr="00F83164">
        <w:rPr>
          <w:bCs/>
          <w:sz w:val="24"/>
          <w:szCs w:val="24"/>
        </w:rPr>
        <w:t>Градуировочная</w:t>
      </w:r>
      <w:proofErr w:type="spellEnd"/>
      <w:r w:rsidRPr="00F83164">
        <w:rPr>
          <w:bCs/>
          <w:sz w:val="24"/>
          <w:szCs w:val="24"/>
        </w:rPr>
        <w:t xml:space="preserve"> характеристика считается стабильной при выполнении следующих условий:</w:t>
      </w:r>
    </w:p>
    <w:p w14:paraId="7C8BF9C5" w14:textId="77777777" w:rsidR="006039CA" w:rsidRPr="00F83164" w:rsidRDefault="006039CA" w:rsidP="006039CA">
      <w:pPr>
        <w:shd w:val="clear" w:color="auto" w:fill="FFFFFF"/>
        <w:tabs>
          <w:tab w:val="left" w:pos="7020"/>
        </w:tabs>
        <w:ind w:firstLine="709"/>
        <w:jc w:val="both"/>
        <w:rPr>
          <w:bCs/>
          <w:sz w:val="24"/>
          <w:szCs w:val="24"/>
        </w:rPr>
      </w:pPr>
    </w:p>
    <w:p w14:paraId="20F9F5AD" w14:textId="77777777" w:rsidR="006039CA" w:rsidRPr="00F83164" w:rsidRDefault="006039CA" w:rsidP="006039CA">
      <w:pPr>
        <w:shd w:val="clear" w:color="auto" w:fill="FFFFFF"/>
        <w:tabs>
          <w:tab w:val="left" w:pos="7020"/>
        </w:tabs>
        <w:ind w:firstLine="709"/>
        <w:jc w:val="right"/>
        <w:rPr>
          <w:bCs/>
          <w:sz w:val="24"/>
          <w:szCs w:val="24"/>
        </w:rPr>
      </w:pPr>
      <w:r w:rsidRPr="00F83164">
        <w:rPr>
          <w:bCs/>
          <w:i/>
          <w:iCs/>
          <w:sz w:val="24"/>
          <w:szCs w:val="24"/>
        </w:rPr>
        <w:t xml:space="preserve">|X-C| ≤ </w:t>
      </w:r>
      <w:proofErr w:type="spellStart"/>
      <w:r w:rsidRPr="00F83164">
        <w:rPr>
          <w:bCs/>
          <w:i/>
          <w:iCs/>
          <w:sz w:val="24"/>
          <w:szCs w:val="24"/>
        </w:rPr>
        <w:t>σ</w:t>
      </w:r>
      <w:r w:rsidRPr="00F83164">
        <w:rPr>
          <w:bCs/>
          <w:i/>
          <w:iCs/>
          <w:sz w:val="24"/>
          <w:szCs w:val="24"/>
          <w:vertAlign w:val="subscript"/>
        </w:rPr>
        <w:t>R</w:t>
      </w:r>
      <w:proofErr w:type="spellEnd"/>
      <w:r w:rsidRPr="00F83164">
        <w:rPr>
          <w:bCs/>
          <w:sz w:val="24"/>
          <w:szCs w:val="24"/>
        </w:rPr>
        <w:t>,                                                                    (1)</w:t>
      </w:r>
    </w:p>
    <w:p w14:paraId="3052B21C" w14:textId="77777777" w:rsidR="006039CA" w:rsidRPr="00F83164" w:rsidRDefault="006039CA" w:rsidP="006039CA">
      <w:pPr>
        <w:shd w:val="clear" w:color="auto" w:fill="FFFFFF"/>
        <w:tabs>
          <w:tab w:val="left" w:pos="7020"/>
        </w:tabs>
        <w:ind w:firstLine="709"/>
        <w:jc w:val="right"/>
        <w:rPr>
          <w:bCs/>
          <w:sz w:val="24"/>
          <w:szCs w:val="24"/>
        </w:rPr>
      </w:pPr>
    </w:p>
    <w:p w14:paraId="6F87A1DA" w14:textId="77777777" w:rsidR="006039CA" w:rsidRPr="00F83164" w:rsidRDefault="006039CA" w:rsidP="006039CA">
      <w:pPr>
        <w:shd w:val="clear" w:color="auto" w:fill="FFFFFF"/>
        <w:tabs>
          <w:tab w:val="left" w:pos="7020"/>
        </w:tabs>
        <w:ind w:firstLine="709"/>
        <w:jc w:val="both"/>
        <w:rPr>
          <w:bCs/>
          <w:sz w:val="24"/>
          <w:szCs w:val="24"/>
        </w:rPr>
      </w:pPr>
      <w:r w:rsidRPr="00F83164">
        <w:rPr>
          <w:bCs/>
          <w:sz w:val="24"/>
          <w:szCs w:val="24"/>
        </w:rPr>
        <w:t xml:space="preserve">где </w:t>
      </w:r>
      <w:r w:rsidRPr="00F83164">
        <w:rPr>
          <w:bCs/>
          <w:i/>
          <w:iCs/>
          <w:sz w:val="24"/>
          <w:szCs w:val="24"/>
        </w:rPr>
        <w:t>X</w:t>
      </w:r>
      <w:r w:rsidRPr="00F83164">
        <w:rPr>
          <w:bCs/>
          <w:sz w:val="24"/>
          <w:szCs w:val="24"/>
        </w:rPr>
        <w:t xml:space="preserve"> - результат контрольного измерения массовой концентрации фенола в образце, мкг/дм</w:t>
      </w:r>
      <w:r w:rsidRPr="00F83164">
        <w:rPr>
          <w:bCs/>
          <w:sz w:val="24"/>
          <w:szCs w:val="24"/>
          <w:vertAlign w:val="superscript"/>
        </w:rPr>
        <w:t>3</w:t>
      </w:r>
      <w:r w:rsidRPr="00F83164">
        <w:rPr>
          <w:bCs/>
          <w:sz w:val="24"/>
          <w:szCs w:val="24"/>
        </w:rPr>
        <w:t>;</w:t>
      </w:r>
    </w:p>
    <w:p w14:paraId="4159258D" w14:textId="77777777" w:rsidR="006039CA" w:rsidRPr="00F83164" w:rsidRDefault="006039CA" w:rsidP="006039CA">
      <w:pPr>
        <w:shd w:val="clear" w:color="auto" w:fill="FFFFFF"/>
        <w:tabs>
          <w:tab w:val="left" w:pos="7020"/>
        </w:tabs>
        <w:ind w:firstLine="709"/>
        <w:jc w:val="both"/>
        <w:rPr>
          <w:bCs/>
          <w:sz w:val="24"/>
          <w:szCs w:val="24"/>
        </w:rPr>
      </w:pPr>
      <w:r w:rsidRPr="00F83164">
        <w:rPr>
          <w:bCs/>
          <w:i/>
          <w:iCs/>
          <w:sz w:val="24"/>
          <w:szCs w:val="24"/>
        </w:rPr>
        <w:t>С</w:t>
      </w:r>
      <w:r w:rsidRPr="00F83164">
        <w:rPr>
          <w:bCs/>
          <w:sz w:val="24"/>
          <w:szCs w:val="24"/>
        </w:rPr>
        <w:t xml:space="preserve"> - приписанное значение массовой концентрации фенола в образце, мкг/дм</w:t>
      </w:r>
      <w:r w:rsidRPr="00F83164">
        <w:rPr>
          <w:bCs/>
          <w:sz w:val="24"/>
          <w:szCs w:val="24"/>
          <w:vertAlign w:val="superscript"/>
        </w:rPr>
        <w:t>3</w:t>
      </w:r>
      <w:r w:rsidRPr="00F83164">
        <w:rPr>
          <w:bCs/>
          <w:sz w:val="24"/>
          <w:szCs w:val="24"/>
        </w:rPr>
        <w:t>;</w:t>
      </w:r>
    </w:p>
    <w:p w14:paraId="140267B8" w14:textId="77777777" w:rsidR="006039CA" w:rsidRPr="00F83164" w:rsidRDefault="006039CA" w:rsidP="006039CA">
      <w:pPr>
        <w:shd w:val="clear" w:color="auto" w:fill="FFFFFF"/>
        <w:tabs>
          <w:tab w:val="left" w:pos="7020"/>
        </w:tabs>
        <w:ind w:firstLine="709"/>
        <w:jc w:val="both"/>
        <w:rPr>
          <w:bCs/>
          <w:sz w:val="24"/>
          <w:szCs w:val="24"/>
        </w:rPr>
      </w:pPr>
      <w:proofErr w:type="spellStart"/>
      <w:r w:rsidRPr="00F83164">
        <w:rPr>
          <w:bCs/>
          <w:i/>
          <w:iCs/>
          <w:sz w:val="24"/>
          <w:szCs w:val="24"/>
        </w:rPr>
        <w:t>σ</w:t>
      </w:r>
      <w:r w:rsidRPr="00F83164">
        <w:rPr>
          <w:bCs/>
          <w:i/>
          <w:iCs/>
          <w:sz w:val="24"/>
          <w:szCs w:val="24"/>
          <w:vertAlign w:val="subscript"/>
        </w:rPr>
        <w:t>R</w:t>
      </w:r>
      <w:proofErr w:type="spellEnd"/>
      <w:r w:rsidRPr="00F83164">
        <w:rPr>
          <w:bCs/>
          <w:sz w:val="24"/>
          <w:szCs w:val="24"/>
          <w:vertAlign w:val="subscript"/>
        </w:rPr>
        <w:t xml:space="preserve"> </w:t>
      </w:r>
      <w:r w:rsidRPr="00F83164">
        <w:rPr>
          <w:bCs/>
          <w:sz w:val="24"/>
          <w:szCs w:val="24"/>
        </w:rPr>
        <w:t>- показатель воспроизводимости для концентрации</w:t>
      </w:r>
      <w:proofErr w:type="gramStart"/>
      <w:r w:rsidRPr="00F83164">
        <w:rPr>
          <w:bCs/>
          <w:sz w:val="24"/>
          <w:szCs w:val="24"/>
        </w:rPr>
        <w:t xml:space="preserve"> </w:t>
      </w:r>
      <w:r w:rsidRPr="00F83164">
        <w:rPr>
          <w:bCs/>
          <w:i/>
          <w:iCs/>
          <w:sz w:val="24"/>
          <w:szCs w:val="24"/>
        </w:rPr>
        <w:t>С</w:t>
      </w:r>
      <w:proofErr w:type="gramEnd"/>
      <w:r w:rsidRPr="00F83164">
        <w:rPr>
          <w:bCs/>
          <w:sz w:val="24"/>
          <w:szCs w:val="24"/>
        </w:rPr>
        <w:t>, мкг/дм</w:t>
      </w:r>
      <w:r w:rsidRPr="00F83164">
        <w:rPr>
          <w:bCs/>
          <w:sz w:val="24"/>
          <w:szCs w:val="24"/>
          <w:vertAlign w:val="superscript"/>
        </w:rPr>
        <w:t>3</w:t>
      </w:r>
      <w:r w:rsidRPr="00F83164">
        <w:rPr>
          <w:bCs/>
          <w:sz w:val="24"/>
          <w:szCs w:val="24"/>
        </w:rPr>
        <w:t xml:space="preserve"> (таблица 1).</w:t>
      </w:r>
    </w:p>
    <w:p w14:paraId="3B51BAFC" w14:textId="77777777" w:rsidR="006039CA" w:rsidRPr="00F83164" w:rsidRDefault="006039CA" w:rsidP="006039CA">
      <w:pPr>
        <w:shd w:val="clear" w:color="auto" w:fill="FFFFFF"/>
        <w:tabs>
          <w:tab w:val="left" w:pos="7020"/>
        </w:tabs>
        <w:ind w:firstLine="709"/>
        <w:jc w:val="both"/>
        <w:rPr>
          <w:bCs/>
          <w:sz w:val="24"/>
          <w:szCs w:val="24"/>
        </w:rPr>
      </w:pPr>
      <w:r w:rsidRPr="00F83164">
        <w:rPr>
          <w:bCs/>
          <w:sz w:val="24"/>
          <w:szCs w:val="24"/>
        </w:rPr>
        <w:t xml:space="preserve">Если условие стабильности не выполняется для одного образца для градуировки, необходимо выполнить повторное измерение этого образца для исключения результата, содержащего грубую погрешность. При повторном невыполнении условия, выясняют причины нестабильности, устраняют их и повторяют измерение с использованием других образцов, предусмотренных методикой. Если </w:t>
      </w:r>
      <w:proofErr w:type="spellStart"/>
      <w:r w:rsidRPr="00F83164">
        <w:rPr>
          <w:bCs/>
          <w:sz w:val="24"/>
          <w:szCs w:val="24"/>
        </w:rPr>
        <w:t>градуировочная</w:t>
      </w:r>
      <w:proofErr w:type="spellEnd"/>
      <w:r w:rsidRPr="00F83164">
        <w:rPr>
          <w:bCs/>
          <w:sz w:val="24"/>
          <w:szCs w:val="24"/>
        </w:rPr>
        <w:t xml:space="preserve"> характеристика вновь не будет удовлетворять условию (1), устанавливают новую </w:t>
      </w:r>
      <w:proofErr w:type="spellStart"/>
      <w:r w:rsidRPr="00F83164">
        <w:rPr>
          <w:bCs/>
          <w:sz w:val="24"/>
          <w:szCs w:val="24"/>
        </w:rPr>
        <w:t>градуировочную</w:t>
      </w:r>
      <w:proofErr w:type="spellEnd"/>
      <w:r w:rsidRPr="00F83164">
        <w:rPr>
          <w:bCs/>
          <w:sz w:val="24"/>
          <w:szCs w:val="24"/>
        </w:rPr>
        <w:t xml:space="preserve"> зависимость.</w:t>
      </w:r>
    </w:p>
    <w:p w14:paraId="497F37C7" w14:textId="205EEAD8" w:rsidR="006039CA" w:rsidRPr="00F83164" w:rsidRDefault="006039CA" w:rsidP="006039CA">
      <w:pPr>
        <w:shd w:val="clear" w:color="auto" w:fill="FFFFFF"/>
        <w:tabs>
          <w:tab w:val="left" w:pos="7020"/>
        </w:tabs>
        <w:ind w:firstLine="709"/>
        <w:jc w:val="both"/>
        <w:rPr>
          <w:bCs/>
          <w:sz w:val="24"/>
          <w:szCs w:val="24"/>
        </w:rPr>
      </w:pPr>
      <w:r w:rsidRPr="00F83164">
        <w:rPr>
          <w:bCs/>
          <w:sz w:val="24"/>
          <w:szCs w:val="24"/>
        </w:rPr>
        <w:t>10.4.2</w:t>
      </w:r>
      <w:proofErr w:type="gramStart"/>
      <w:r w:rsidRPr="00F83164">
        <w:rPr>
          <w:bCs/>
          <w:sz w:val="24"/>
          <w:szCs w:val="24"/>
        </w:rPr>
        <w:t xml:space="preserve"> П</w:t>
      </w:r>
      <w:proofErr w:type="gramEnd"/>
      <w:r w:rsidRPr="00F83164">
        <w:rPr>
          <w:bCs/>
          <w:sz w:val="24"/>
          <w:szCs w:val="24"/>
        </w:rPr>
        <w:t xml:space="preserve">ри выполнении условия (1) учитывают знак разности между измеренными и приписанными значениями массовой концентрации фенола в образцах. Эта разность должна иметь как положительное, так и отрицательное значение, если же все значения имеют один знак, это говорит о наличии систематического отклонения. В таком случае требуется установить новую </w:t>
      </w:r>
      <w:proofErr w:type="spellStart"/>
      <w:r w:rsidRPr="00F83164">
        <w:rPr>
          <w:bCs/>
          <w:sz w:val="24"/>
          <w:szCs w:val="24"/>
        </w:rPr>
        <w:t>градуировочную</w:t>
      </w:r>
      <w:proofErr w:type="spellEnd"/>
      <w:r w:rsidRPr="00F83164">
        <w:rPr>
          <w:bCs/>
          <w:sz w:val="24"/>
          <w:szCs w:val="24"/>
        </w:rPr>
        <w:t xml:space="preserve"> зависимость.</w:t>
      </w:r>
    </w:p>
    <w:p w14:paraId="121F27E4" w14:textId="77777777" w:rsidR="00745943" w:rsidRPr="00F83164" w:rsidRDefault="00745943" w:rsidP="00C040B7">
      <w:pPr>
        <w:jc w:val="center"/>
        <w:rPr>
          <w:b/>
          <w:sz w:val="24"/>
          <w:szCs w:val="24"/>
        </w:rPr>
      </w:pPr>
    </w:p>
    <w:p w14:paraId="74B15FEC" w14:textId="72E8A43D" w:rsidR="006039CA" w:rsidRPr="00F83164" w:rsidRDefault="006039CA" w:rsidP="006039CA">
      <w:pPr>
        <w:shd w:val="clear" w:color="auto" w:fill="FFFFFF"/>
        <w:tabs>
          <w:tab w:val="left" w:pos="7020"/>
        </w:tabs>
        <w:ind w:firstLine="709"/>
        <w:jc w:val="both"/>
        <w:rPr>
          <w:b/>
          <w:sz w:val="24"/>
          <w:szCs w:val="24"/>
        </w:rPr>
      </w:pPr>
      <w:r w:rsidRPr="00F83164">
        <w:rPr>
          <w:b/>
          <w:sz w:val="24"/>
          <w:szCs w:val="24"/>
        </w:rPr>
        <w:t>11 Выполнение измерений</w:t>
      </w:r>
    </w:p>
    <w:p w14:paraId="53B9C8A9" w14:textId="77777777" w:rsidR="006039CA" w:rsidRPr="00F83164" w:rsidRDefault="006039CA" w:rsidP="006039CA">
      <w:pPr>
        <w:shd w:val="clear" w:color="auto" w:fill="FFFFFF"/>
        <w:tabs>
          <w:tab w:val="left" w:pos="7020"/>
        </w:tabs>
        <w:ind w:firstLine="709"/>
        <w:jc w:val="both"/>
        <w:rPr>
          <w:sz w:val="24"/>
          <w:szCs w:val="24"/>
        </w:rPr>
      </w:pPr>
    </w:p>
    <w:p w14:paraId="1953D2D7" w14:textId="0D9D032E" w:rsidR="006039CA" w:rsidRPr="00F83164" w:rsidRDefault="006039CA" w:rsidP="006039CA">
      <w:pPr>
        <w:shd w:val="clear" w:color="auto" w:fill="FFFFFF"/>
        <w:tabs>
          <w:tab w:val="left" w:pos="1134"/>
          <w:tab w:val="left" w:pos="7020"/>
        </w:tabs>
        <w:ind w:firstLine="709"/>
        <w:jc w:val="both"/>
        <w:rPr>
          <w:sz w:val="24"/>
          <w:szCs w:val="24"/>
        </w:rPr>
      </w:pPr>
      <w:r w:rsidRPr="00F83164">
        <w:rPr>
          <w:sz w:val="24"/>
          <w:szCs w:val="24"/>
        </w:rPr>
        <w:t>11.1 Мерным цилиндром вместимостью 1000 дм</w:t>
      </w:r>
      <w:r w:rsidRPr="00F83164">
        <w:rPr>
          <w:sz w:val="24"/>
          <w:szCs w:val="24"/>
          <w:vertAlign w:val="superscript"/>
        </w:rPr>
        <w:t>3</w:t>
      </w:r>
      <w:r w:rsidRPr="00F83164">
        <w:rPr>
          <w:sz w:val="24"/>
          <w:szCs w:val="24"/>
        </w:rPr>
        <w:t xml:space="preserve"> отбирают 800 см</w:t>
      </w:r>
      <w:r w:rsidRPr="00F83164">
        <w:rPr>
          <w:sz w:val="24"/>
          <w:szCs w:val="24"/>
          <w:vertAlign w:val="superscript"/>
        </w:rPr>
        <w:t>3</w:t>
      </w:r>
      <w:r w:rsidRPr="00F83164">
        <w:rPr>
          <w:sz w:val="24"/>
          <w:szCs w:val="24"/>
        </w:rPr>
        <w:t xml:space="preserve"> анализируемой пробы и помещают ее в делительную воронку вместимостью 1 дм</w:t>
      </w:r>
      <w:r w:rsidRPr="00F83164">
        <w:rPr>
          <w:sz w:val="24"/>
          <w:szCs w:val="24"/>
          <w:vertAlign w:val="superscript"/>
        </w:rPr>
        <w:t>3</w:t>
      </w:r>
      <w:r w:rsidRPr="00F83164">
        <w:rPr>
          <w:sz w:val="24"/>
          <w:szCs w:val="24"/>
        </w:rPr>
        <w:t>. Добавляют 40 г хлорида натрия, 1,5 см</w:t>
      </w:r>
      <w:r w:rsidRPr="00F83164">
        <w:rPr>
          <w:sz w:val="24"/>
          <w:szCs w:val="24"/>
          <w:vertAlign w:val="superscript"/>
        </w:rPr>
        <w:t>3</w:t>
      </w:r>
      <w:r w:rsidRPr="00F83164">
        <w:rPr>
          <w:sz w:val="24"/>
          <w:szCs w:val="24"/>
        </w:rPr>
        <w:t xml:space="preserve"> раствора серной кислоты 1:1, 50 см</w:t>
      </w:r>
      <w:r w:rsidRPr="00F83164">
        <w:rPr>
          <w:sz w:val="24"/>
          <w:szCs w:val="24"/>
          <w:vertAlign w:val="superscript"/>
        </w:rPr>
        <w:t>3</w:t>
      </w:r>
      <w:r w:rsidRPr="00F83164">
        <w:rPr>
          <w:sz w:val="24"/>
          <w:szCs w:val="24"/>
        </w:rPr>
        <w:t xml:space="preserve"> </w:t>
      </w:r>
      <w:proofErr w:type="spellStart"/>
      <w:r w:rsidRPr="00F83164">
        <w:rPr>
          <w:sz w:val="24"/>
          <w:szCs w:val="24"/>
        </w:rPr>
        <w:t>бутилацетата</w:t>
      </w:r>
      <w:proofErr w:type="spellEnd"/>
      <w:r w:rsidRPr="00F83164">
        <w:rPr>
          <w:sz w:val="24"/>
          <w:szCs w:val="24"/>
        </w:rPr>
        <w:t xml:space="preserve"> и экстрагируют фенолы в течение 3 мин. Дают пробе расслоиться в течение нескольких минут, сливают воду как можно полнее, затем круговыми движениями перемешивают экстракт и вновь удаляют отслоившуюся воду. </w:t>
      </w:r>
      <w:proofErr w:type="gramStart"/>
      <w:r w:rsidRPr="00F83164">
        <w:rPr>
          <w:sz w:val="24"/>
          <w:szCs w:val="24"/>
        </w:rPr>
        <w:t>Экстракт переносят в делительную воронку вместимостью 250 см</w:t>
      </w:r>
      <w:r w:rsidRPr="00F83164">
        <w:rPr>
          <w:sz w:val="24"/>
          <w:szCs w:val="24"/>
          <w:vertAlign w:val="superscript"/>
        </w:rPr>
        <w:t>3</w:t>
      </w:r>
      <w:r w:rsidRPr="00F83164">
        <w:rPr>
          <w:sz w:val="24"/>
          <w:szCs w:val="24"/>
        </w:rPr>
        <w:t>, добавляют 50 см</w:t>
      </w:r>
      <w:r w:rsidRPr="00F83164">
        <w:rPr>
          <w:sz w:val="24"/>
          <w:szCs w:val="24"/>
          <w:vertAlign w:val="superscript"/>
        </w:rPr>
        <w:t>3</w:t>
      </w:r>
      <w:r w:rsidRPr="00F83164">
        <w:rPr>
          <w:sz w:val="24"/>
          <w:szCs w:val="24"/>
        </w:rPr>
        <w:t xml:space="preserve"> гидроксида натрия, 1 моль/дм</w:t>
      </w:r>
      <w:r w:rsidRPr="00F83164">
        <w:rPr>
          <w:sz w:val="24"/>
          <w:szCs w:val="24"/>
          <w:vertAlign w:val="superscript"/>
        </w:rPr>
        <w:t>3</w:t>
      </w:r>
      <w:r w:rsidRPr="00F83164">
        <w:rPr>
          <w:sz w:val="24"/>
          <w:szCs w:val="24"/>
        </w:rPr>
        <w:t xml:space="preserve">, и </w:t>
      </w:r>
      <w:proofErr w:type="spellStart"/>
      <w:r w:rsidRPr="00F83164">
        <w:rPr>
          <w:sz w:val="24"/>
          <w:szCs w:val="24"/>
        </w:rPr>
        <w:t>реэкстрагируют</w:t>
      </w:r>
      <w:proofErr w:type="spellEnd"/>
      <w:r w:rsidRPr="00F83164">
        <w:rPr>
          <w:sz w:val="24"/>
          <w:szCs w:val="24"/>
        </w:rPr>
        <w:t xml:space="preserve"> фенолы в течение 1,5 мин. После расслоения нижний водный слой переносят в делительную воронку вместимостью 100 см</w:t>
      </w:r>
      <w:r w:rsidRPr="00F83164">
        <w:rPr>
          <w:sz w:val="24"/>
          <w:szCs w:val="24"/>
          <w:vertAlign w:val="superscript"/>
        </w:rPr>
        <w:t>3</w:t>
      </w:r>
      <w:r w:rsidRPr="00F83164">
        <w:rPr>
          <w:sz w:val="24"/>
          <w:szCs w:val="24"/>
        </w:rPr>
        <w:t>, приливают 6 - 7 см</w:t>
      </w:r>
      <w:r w:rsidRPr="00F83164">
        <w:rPr>
          <w:sz w:val="24"/>
          <w:szCs w:val="24"/>
          <w:vertAlign w:val="superscript"/>
        </w:rPr>
        <w:t>3</w:t>
      </w:r>
      <w:r w:rsidRPr="00F83164">
        <w:rPr>
          <w:sz w:val="24"/>
          <w:szCs w:val="24"/>
        </w:rPr>
        <w:t xml:space="preserve"> раствора соляной кислоты 1:1, затем эту же кислоту по каплям до рН 7 - 9 по универсальной индикаторной бумаге.</w:t>
      </w:r>
      <w:proofErr w:type="gramEnd"/>
      <w:r w:rsidRPr="00F83164">
        <w:rPr>
          <w:sz w:val="24"/>
          <w:szCs w:val="24"/>
        </w:rPr>
        <w:t xml:space="preserve"> Приливают 2 см</w:t>
      </w:r>
      <w:r w:rsidRPr="00F83164">
        <w:rPr>
          <w:sz w:val="24"/>
          <w:szCs w:val="24"/>
          <w:vertAlign w:val="superscript"/>
        </w:rPr>
        <w:t>3</w:t>
      </w:r>
      <w:r w:rsidRPr="00F83164">
        <w:rPr>
          <w:sz w:val="24"/>
          <w:szCs w:val="24"/>
        </w:rPr>
        <w:t xml:space="preserve"> буферного раствора, затем по 1 см</w:t>
      </w:r>
      <w:r w:rsidRPr="00F83164">
        <w:rPr>
          <w:sz w:val="24"/>
          <w:szCs w:val="24"/>
          <w:vertAlign w:val="superscript"/>
        </w:rPr>
        <w:t>3</w:t>
      </w:r>
      <w:r w:rsidRPr="00F83164">
        <w:rPr>
          <w:sz w:val="24"/>
          <w:szCs w:val="24"/>
        </w:rPr>
        <w:t xml:space="preserve"> растворов 4-амююантипирина и </w:t>
      </w:r>
      <w:proofErr w:type="spellStart"/>
      <w:r w:rsidRPr="00F83164">
        <w:rPr>
          <w:sz w:val="24"/>
          <w:szCs w:val="24"/>
        </w:rPr>
        <w:t>гексацианоферрата</w:t>
      </w:r>
      <w:proofErr w:type="spellEnd"/>
      <w:r w:rsidRPr="00F83164">
        <w:rPr>
          <w:sz w:val="24"/>
          <w:szCs w:val="24"/>
        </w:rPr>
        <w:t xml:space="preserve"> калия, перемешивая пробу после добавления каждого раствора. </w:t>
      </w:r>
      <w:proofErr w:type="gramStart"/>
      <w:r w:rsidRPr="00F83164">
        <w:rPr>
          <w:sz w:val="24"/>
          <w:szCs w:val="24"/>
        </w:rPr>
        <w:t>Через 5 мин добавляют 23 см</w:t>
      </w:r>
      <w:r w:rsidRPr="00F83164">
        <w:rPr>
          <w:sz w:val="24"/>
          <w:szCs w:val="24"/>
          <w:vertAlign w:val="superscript"/>
        </w:rPr>
        <w:t>3</w:t>
      </w:r>
      <w:r w:rsidRPr="00F83164">
        <w:rPr>
          <w:sz w:val="24"/>
          <w:szCs w:val="24"/>
        </w:rPr>
        <w:t xml:space="preserve"> </w:t>
      </w:r>
      <w:proofErr w:type="spellStart"/>
      <w:r w:rsidRPr="00F83164">
        <w:rPr>
          <w:sz w:val="24"/>
          <w:szCs w:val="24"/>
        </w:rPr>
        <w:t>бутилацетата</w:t>
      </w:r>
      <w:proofErr w:type="spellEnd"/>
      <w:r w:rsidRPr="00F83164">
        <w:rPr>
          <w:sz w:val="24"/>
          <w:szCs w:val="24"/>
        </w:rPr>
        <w:t xml:space="preserve"> и экстрагируют окрашенное соединение в течение 1 мин. После расслоения фаз нижний водный слой отбрасывают, а экстракт перемешивают круговыми движениями и еще дают отстояться 2 - 3 мин. Вновь удаляют водную фазу, а экстракт фильтруют через комочек хлопковой или стеклянной ваты в мерную колбу или пробирку вместимостью 25 см</w:t>
      </w:r>
      <w:r w:rsidRPr="00F83164">
        <w:rPr>
          <w:sz w:val="24"/>
          <w:szCs w:val="24"/>
          <w:vertAlign w:val="superscript"/>
        </w:rPr>
        <w:t>3</w:t>
      </w:r>
      <w:r w:rsidRPr="00F83164">
        <w:rPr>
          <w:sz w:val="24"/>
          <w:szCs w:val="24"/>
        </w:rPr>
        <w:t>.</w:t>
      </w:r>
      <w:proofErr w:type="gramEnd"/>
      <w:r w:rsidRPr="00F83164">
        <w:rPr>
          <w:sz w:val="24"/>
          <w:szCs w:val="24"/>
        </w:rPr>
        <w:t xml:space="preserve"> Объем экстракта доводят до метки </w:t>
      </w:r>
      <w:proofErr w:type="spellStart"/>
      <w:r w:rsidRPr="00F83164">
        <w:rPr>
          <w:sz w:val="24"/>
          <w:szCs w:val="24"/>
        </w:rPr>
        <w:t>бутилацетатом</w:t>
      </w:r>
      <w:proofErr w:type="spellEnd"/>
      <w:r w:rsidRPr="00F83164">
        <w:rPr>
          <w:sz w:val="24"/>
          <w:szCs w:val="24"/>
        </w:rPr>
        <w:t>, одновременно промывая вату, через которую фильтровали экстракт. Аналогично выполняют холостой опыт, используя 800 см</w:t>
      </w:r>
      <w:r w:rsidRPr="00F83164">
        <w:rPr>
          <w:sz w:val="24"/>
          <w:szCs w:val="24"/>
          <w:vertAlign w:val="superscript"/>
        </w:rPr>
        <w:t>3</w:t>
      </w:r>
      <w:r w:rsidRPr="00F83164">
        <w:rPr>
          <w:sz w:val="24"/>
          <w:szCs w:val="24"/>
        </w:rPr>
        <w:t xml:space="preserve"> </w:t>
      </w:r>
      <w:proofErr w:type="spellStart"/>
      <w:r w:rsidRPr="00F83164">
        <w:rPr>
          <w:sz w:val="24"/>
          <w:szCs w:val="24"/>
        </w:rPr>
        <w:t>свежепрокипяченной</w:t>
      </w:r>
      <w:proofErr w:type="spellEnd"/>
      <w:r w:rsidRPr="00F83164">
        <w:rPr>
          <w:sz w:val="24"/>
          <w:szCs w:val="24"/>
        </w:rPr>
        <w:t xml:space="preserve"> и охлажденной дистиллированной воды.</w:t>
      </w:r>
    </w:p>
    <w:p w14:paraId="3FCC349C" w14:textId="30DF0605" w:rsidR="006039CA" w:rsidRPr="00F83164" w:rsidRDefault="006039CA" w:rsidP="006039CA">
      <w:pPr>
        <w:shd w:val="clear" w:color="auto" w:fill="FFFFFF"/>
        <w:tabs>
          <w:tab w:val="left" w:pos="1134"/>
          <w:tab w:val="left" w:pos="7020"/>
        </w:tabs>
        <w:ind w:firstLine="709"/>
        <w:jc w:val="both"/>
        <w:rPr>
          <w:sz w:val="24"/>
          <w:szCs w:val="24"/>
        </w:rPr>
      </w:pPr>
      <w:r w:rsidRPr="00F83164">
        <w:rPr>
          <w:sz w:val="24"/>
          <w:szCs w:val="24"/>
        </w:rPr>
        <w:t>11.2</w:t>
      </w:r>
      <w:proofErr w:type="gramStart"/>
      <w:r w:rsidRPr="00F83164">
        <w:rPr>
          <w:sz w:val="24"/>
          <w:szCs w:val="24"/>
        </w:rPr>
        <w:t xml:space="preserve"> В</w:t>
      </w:r>
      <w:proofErr w:type="gramEnd"/>
      <w:r w:rsidRPr="00F83164">
        <w:rPr>
          <w:sz w:val="24"/>
          <w:szCs w:val="24"/>
        </w:rPr>
        <w:t xml:space="preserve"> тех случаях, когда при экстракции окрашенного соединения образуется очень стойкая эмульсия, не расслаивающаяся в течение 20 - 30 мин., экстракт из делительной воронки переносят в стакан вмести вместимостью 50 см</w:t>
      </w:r>
      <w:r w:rsidRPr="00F83164">
        <w:rPr>
          <w:sz w:val="24"/>
          <w:szCs w:val="24"/>
          <w:vertAlign w:val="superscript"/>
        </w:rPr>
        <w:t>3</w:t>
      </w:r>
      <w:r w:rsidRPr="00F83164">
        <w:rPr>
          <w:sz w:val="24"/>
          <w:szCs w:val="24"/>
        </w:rPr>
        <w:t xml:space="preserve"> и добавляют при непрерывном перемешивании палочкой сульфат натрия до тех пор, пока не образуется прозрачный экстракт, который осторожно сливают в мерную колбу или пробирку. Сульфат натрия в стакане промывают 1 - 2 раза небольшим количеством </w:t>
      </w:r>
      <w:proofErr w:type="spellStart"/>
      <w:r w:rsidRPr="00F83164">
        <w:rPr>
          <w:sz w:val="24"/>
          <w:szCs w:val="24"/>
        </w:rPr>
        <w:t>бутилацетата</w:t>
      </w:r>
      <w:proofErr w:type="spellEnd"/>
      <w:r w:rsidRPr="00F83164">
        <w:rPr>
          <w:sz w:val="24"/>
          <w:szCs w:val="24"/>
        </w:rPr>
        <w:t>, который переносят в ту же колбу или пробирку.</w:t>
      </w:r>
    </w:p>
    <w:p w14:paraId="180B087C" w14:textId="6FBE9E98" w:rsidR="006039CA" w:rsidRPr="00F83164" w:rsidRDefault="006039CA" w:rsidP="006039CA">
      <w:pPr>
        <w:shd w:val="clear" w:color="auto" w:fill="FFFFFF"/>
        <w:tabs>
          <w:tab w:val="left" w:pos="1134"/>
          <w:tab w:val="left" w:pos="7020"/>
        </w:tabs>
        <w:ind w:firstLine="709"/>
        <w:jc w:val="both"/>
        <w:rPr>
          <w:sz w:val="24"/>
          <w:szCs w:val="24"/>
        </w:rPr>
      </w:pPr>
      <w:r w:rsidRPr="00F83164">
        <w:rPr>
          <w:sz w:val="24"/>
          <w:szCs w:val="24"/>
        </w:rPr>
        <w:t xml:space="preserve">11.3 Оптическую плотность экстракта измеряют в кюветах с толщиной поглощающего слоя 5 см относительно </w:t>
      </w:r>
      <w:proofErr w:type="spellStart"/>
      <w:r w:rsidRPr="00F83164">
        <w:rPr>
          <w:sz w:val="24"/>
          <w:szCs w:val="24"/>
        </w:rPr>
        <w:t>бутилацетата</w:t>
      </w:r>
      <w:proofErr w:type="spellEnd"/>
      <w:r w:rsidRPr="00F83164">
        <w:rPr>
          <w:sz w:val="24"/>
          <w:szCs w:val="24"/>
        </w:rPr>
        <w:t xml:space="preserve"> на спектрофотометре или фотометре с непрерывной разверткой спектра при длине волны 470 </w:t>
      </w:r>
      <w:proofErr w:type="spellStart"/>
      <w:r w:rsidRPr="00F83164">
        <w:rPr>
          <w:sz w:val="24"/>
          <w:szCs w:val="24"/>
        </w:rPr>
        <w:t>нм</w:t>
      </w:r>
      <w:proofErr w:type="spellEnd"/>
      <w:r w:rsidRPr="00F83164">
        <w:rPr>
          <w:sz w:val="24"/>
          <w:szCs w:val="24"/>
        </w:rPr>
        <w:t xml:space="preserve">; на фотометре, снабженном светофильтрами, используют светофильтр с максимумом пропускания в диапазоне от 470 до 490 </w:t>
      </w:r>
      <w:proofErr w:type="spellStart"/>
      <w:r w:rsidRPr="00F83164">
        <w:rPr>
          <w:sz w:val="24"/>
          <w:szCs w:val="24"/>
        </w:rPr>
        <w:t>нм</w:t>
      </w:r>
      <w:proofErr w:type="spellEnd"/>
      <w:r w:rsidRPr="00F83164">
        <w:rPr>
          <w:sz w:val="24"/>
          <w:szCs w:val="24"/>
        </w:rPr>
        <w:t>. Оптическую плотность холостого опыта вычитают из оптической плотности проб.</w:t>
      </w:r>
    </w:p>
    <w:p w14:paraId="7A513F48" w14:textId="1F891EE6" w:rsidR="006039CA" w:rsidRPr="00F83164" w:rsidRDefault="006039CA" w:rsidP="006039CA">
      <w:pPr>
        <w:shd w:val="clear" w:color="auto" w:fill="FFFFFF"/>
        <w:tabs>
          <w:tab w:val="left" w:pos="1134"/>
          <w:tab w:val="left" w:pos="7020"/>
        </w:tabs>
        <w:ind w:firstLine="709"/>
        <w:jc w:val="both"/>
        <w:rPr>
          <w:sz w:val="24"/>
          <w:szCs w:val="24"/>
        </w:rPr>
      </w:pPr>
      <w:r w:rsidRPr="00F83164">
        <w:rPr>
          <w:sz w:val="24"/>
          <w:szCs w:val="24"/>
        </w:rPr>
        <w:t>11.4</w:t>
      </w:r>
      <w:proofErr w:type="gramStart"/>
      <w:r w:rsidRPr="00F83164">
        <w:rPr>
          <w:sz w:val="24"/>
          <w:szCs w:val="24"/>
        </w:rPr>
        <w:t xml:space="preserve"> Е</w:t>
      </w:r>
      <w:proofErr w:type="gramEnd"/>
      <w:r w:rsidRPr="00F83164">
        <w:rPr>
          <w:sz w:val="24"/>
          <w:szCs w:val="24"/>
        </w:rPr>
        <w:t>сли массовая концентрация фенола в анализируемой воде превышает 25 мкг/дм</w:t>
      </w:r>
      <w:r w:rsidRPr="00F83164">
        <w:rPr>
          <w:sz w:val="24"/>
          <w:szCs w:val="24"/>
          <w:vertAlign w:val="superscript"/>
        </w:rPr>
        <w:t>3</w:t>
      </w:r>
      <w:r w:rsidRPr="00F83164">
        <w:rPr>
          <w:sz w:val="24"/>
          <w:szCs w:val="24"/>
        </w:rPr>
        <w:t xml:space="preserve">, отбирают </w:t>
      </w:r>
      <w:proofErr w:type="spellStart"/>
      <w:r w:rsidRPr="00F83164">
        <w:rPr>
          <w:sz w:val="24"/>
          <w:szCs w:val="24"/>
        </w:rPr>
        <w:t>аликвоту</w:t>
      </w:r>
      <w:proofErr w:type="spellEnd"/>
      <w:r w:rsidRPr="00F83164">
        <w:rPr>
          <w:sz w:val="24"/>
          <w:szCs w:val="24"/>
        </w:rPr>
        <w:t xml:space="preserve"> исходной пробы, содержащую не менее 10 мкг фенолов, разбавляют ее </w:t>
      </w:r>
      <w:proofErr w:type="spellStart"/>
      <w:r w:rsidRPr="00F83164">
        <w:rPr>
          <w:sz w:val="24"/>
          <w:szCs w:val="24"/>
        </w:rPr>
        <w:t>свежепрокипяченной</w:t>
      </w:r>
      <w:proofErr w:type="spellEnd"/>
      <w:r w:rsidRPr="00F83164">
        <w:rPr>
          <w:sz w:val="24"/>
          <w:szCs w:val="24"/>
        </w:rPr>
        <w:t xml:space="preserve"> дистиллированной водой до 800 см</w:t>
      </w:r>
      <w:r w:rsidRPr="00F83164">
        <w:rPr>
          <w:sz w:val="24"/>
          <w:szCs w:val="24"/>
          <w:vertAlign w:val="superscript"/>
        </w:rPr>
        <w:t>3</w:t>
      </w:r>
      <w:r w:rsidRPr="00F83164">
        <w:rPr>
          <w:sz w:val="24"/>
          <w:szCs w:val="24"/>
        </w:rPr>
        <w:t xml:space="preserve"> и повторяют измерение.</w:t>
      </w:r>
    </w:p>
    <w:p w14:paraId="19F59CE1" w14:textId="6D1AF8F6" w:rsidR="006039CA" w:rsidRPr="00F83164" w:rsidRDefault="006039CA" w:rsidP="006039CA">
      <w:pPr>
        <w:shd w:val="clear" w:color="auto" w:fill="FFFFFF"/>
        <w:tabs>
          <w:tab w:val="left" w:pos="1134"/>
          <w:tab w:val="left" w:pos="7020"/>
        </w:tabs>
        <w:ind w:firstLine="709"/>
        <w:jc w:val="both"/>
        <w:rPr>
          <w:sz w:val="24"/>
          <w:szCs w:val="24"/>
        </w:rPr>
      </w:pPr>
      <w:r w:rsidRPr="00F83164">
        <w:rPr>
          <w:sz w:val="24"/>
          <w:szCs w:val="24"/>
        </w:rPr>
        <w:t>11.5</w:t>
      </w:r>
      <w:proofErr w:type="gramStart"/>
      <w:r w:rsidRPr="00F83164">
        <w:rPr>
          <w:sz w:val="24"/>
          <w:szCs w:val="24"/>
        </w:rPr>
        <w:t xml:space="preserve"> П</w:t>
      </w:r>
      <w:proofErr w:type="gramEnd"/>
      <w:r w:rsidRPr="00F83164">
        <w:rPr>
          <w:sz w:val="24"/>
          <w:szCs w:val="24"/>
        </w:rPr>
        <w:t xml:space="preserve">ри выполнении измерений массовой концентрации фенолов в сильно загрязненных и сильно эмульгирующихся пробах, пробу следует предварительно промыть хлороформом. </w:t>
      </w:r>
      <w:proofErr w:type="gramStart"/>
      <w:r w:rsidRPr="00F83164">
        <w:rPr>
          <w:sz w:val="24"/>
          <w:szCs w:val="24"/>
        </w:rPr>
        <w:t>Для этого к пробе в делительной воронке добавляют 16 см раствора гидроксида натрия, 5 моль/дм</w:t>
      </w:r>
      <w:r w:rsidRPr="00F83164">
        <w:rPr>
          <w:sz w:val="24"/>
          <w:szCs w:val="24"/>
          <w:vertAlign w:val="superscript"/>
        </w:rPr>
        <w:t>3</w:t>
      </w:r>
      <w:r w:rsidRPr="00F83164">
        <w:rPr>
          <w:sz w:val="24"/>
          <w:szCs w:val="24"/>
        </w:rPr>
        <w:t>, хлорид натрия, затем 50 см</w:t>
      </w:r>
      <w:r w:rsidRPr="00F83164">
        <w:rPr>
          <w:sz w:val="24"/>
          <w:szCs w:val="24"/>
          <w:vertAlign w:val="superscript"/>
        </w:rPr>
        <w:t>3</w:t>
      </w:r>
      <w:r w:rsidRPr="00F83164">
        <w:rPr>
          <w:sz w:val="24"/>
          <w:szCs w:val="24"/>
        </w:rPr>
        <w:t xml:space="preserve"> хлороформа и экстрагируют 2 мин. После расслоения фаз нижний хлороформный слой сливают, добавляют к пробе 6 см</w:t>
      </w:r>
      <w:r w:rsidRPr="00F83164">
        <w:rPr>
          <w:sz w:val="24"/>
          <w:szCs w:val="24"/>
          <w:vertAlign w:val="superscript"/>
        </w:rPr>
        <w:t>3</w:t>
      </w:r>
      <w:r w:rsidRPr="00F83164">
        <w:rPr>
          <w:sz w:val="24"/>
          <w:szCs w:val="24"/>
        </w:rPr>
        <w:t xml:space="preserve"> раствора серной кислоты 1:1, </w:t>
      </w:r>
      <w:proofErr w:type="spellStart"/>
      <w:r w:rsidRPr="00F83164">
        <w:rPr>
          <w:sz w:val="24"/>
          <w:szCs w:val="24"/>
        </w:rPr>
        <w:t>бутилацетат</w:t>
      </w:r>
      <w:proofErr w:type="spellEnd"/>
      <w:r w:rsidRPr="00F83164">
        <w:rPr>
          <w:sz w:val="24"/>
          <w:szCs w:val="24"/>
        </w:rPr>
        <w:t xml:space="preserve"> и далее проводят выполнение измерений, как описано в 11.1 - 11.4.</w:t>
      </w:r>
      <w:proofErr w:type="gramEnd"/>
    </w:p>
    <w:p w14:paraId="7E90109E" w14:textId="66138B1D" w:rsidR="006039CA" w:rsidRPr="00F83164" w:rsidRDefault="006039CA" w:rsidP="006039CA">
      <w:pPr>
        <w:shd w:val="clear" w:color="auto" w:fill="FFFFFF"/>
        <w:tabs>
          <w:tab w:val="left" w:pos="1134"/>
          <w:tab w:val="left" w:pos="7020"/>
        </w:tabs>
        <w:ind w:firstLine="709"/>
        <w:jc w:val="both"/>
        <w:rPr>
          <w:sz w:val="24"/>
          <w:szCs w:val="24"/>
        </w:rPr>
      </w:pPr>
      <w:r w:rsidRPr="00F83164">
        <w:rPr>
          <w:sz w:val="24"/>
          <w:szCs w:val="24"/>
        </w:rPr>
        <w:t>11.6</w:t>
      </w:r>
      <w:proofErr w:type="gramStart"/>
      <w:r w:rsidRPr="00F83164">
        <w:rPr>
          <w:sz w:val="24"/>
          <w:szCs w:val="24"/>
        </w:rPr>
        <w:t xml:space="preserve"> П</w:t>
      </w:r>
      <w:proofErr w:type="gramEnd"/>
      <w:r w:rsidRPr="00F83164">
        <w:rPr>
          <w:sz w:val="24"/>
          <w:szCs w:val="24"/>
        </w:rPr>
        <w:t>ри таком промывании минерализованных проб на границе раздела фаз может образоваться объемный осадок гидроксидов, затрудняющий отделение хлороформа. В этом случае отделяют хлороформ до границы осадка, затем приливают 4 см</w:t>
      </w:r>
      <w:r w:rsidRPr="00F83164">
        <w:rPr>
          <w:sz w:val="24"/>
          <w:szCs w:val="24"/>
          <w:vertAlign w:val="superscript"/>
        </w:rPr>
        <w:t>3</w:t>
      </w:r>
      <w:r w:rsidRPr="00F83164">
        <w:rPr>
          <w:sz w:val="24"/>
          <w:szCs w:val="24"/>
        </w:rPr>
        <w:t xml:space="preserve"> раствора </w:t>
      </w:r>
      <w:r w:rsidRPr="00F83164">
        <w:rPr>
          <w:sz w:val="24"/>
          <w:szCs w:val="24"/>
        </w:rPr>
        <w:lastRenderedPageBreak/>
        <w:t>серной кислоты и осторожно перемешивают пробу, не переворачивая и не встряхивая воронку. Отслоившийся хлороформ быстро удаляют, после этого приливают остальное количество раствора серной кислоты.</w:t>
      </w:r>
    </w:p>
    <w:p w14:paraId="77DA7608" w14:textId="49C2933F" w:rsidR="006039CA" w:rsidRPr="00F83164" w:rsidRDefault="006039CA" w:rsidP="006039CA">
      <w:pPr>
        <w:shd w:val="clear" w:color="auto" w:fill="FFFFFF"/>
        <w:tabs>
          <w:tab w:val="left" w:pos="1134"/>
          <w:tab w:val="left" w:pos="7020"/>
        </w:tabs>
        <w:ind w:firstLine="709"/>
        <w:jc w:val="both"/>
        <w:rPr>
          <w:sz w:val="24"/>
          <w:szCs w:val="24"/>
        </w:rPr>
      </w:pPr>
      <w:r w:rsidRPr="00F83164">
        <w:rPr>
          <w:sz w:val="24"/>
          <w:szCs w:val="24"/>
        </w:rPr>
        <w:t>11.7 Мешающее влияние на выполнение измерений массовой концентрации фенолов могут оказать интенсивно окрашенные соединения кислого характера, в частности нафтеновые кислоты при концентрации более 1 мг/дм</w:t>
      </w:r>
      <w:r w:rsidRPr="00F83164">
        <w:rPr>
          <w:sz w:val="24"/>
          <w:szCs w:val="24"/>
          <w:vertAlign w:val="superscript"/>
        </w:rPr>
        <w:t>3</w:t>
      </w:r>
      <w:r w:rsidRPr="00F83164">
        <w:rPr>
          <w:sz w:val="24"/>
          <w:szCs w:val="24"/>
        </w:rPr>
        <w:t xml:space="preserve"> (в природных водах такие концентрации их, как правило, не наблюдаются), а также гуминовые кислоты при содержании более 2 мг/дм</w:t>
      </w:r>
      <w:r w:rsidRPr="00F83164">
        <w:rPr>
          <w:sz w:val="24"/>
          <w:szCs w:val="24"/>
          <w:vertAlign w:val="superscript"/>
        </w:rPr>
        <w:t>3</w:t>
      </w:r>
      <w:r w:rsidRPr="00F83164">
        <w:rPr>
          <w:sz w:val="24"/>
          <w:szCs w:val="24"/>
        </w:rPr>
        <w:t xml:space="preserve">. Мешающее влияние нафтеновых и гуминовых кислот устраняют промыванием </w:t>
      </w:r>
      <w:proofErr w:type="spellStart"/>
      <w:r w:rsidRPr="00F83164">
        <w:rPr>
          <w:sz w:val="24"/>
          <w:szCs w:val="24"/>
        </w:rPr>
        <w:t>бутилацетатного</w:t>
      </w:r>
      <w:proofErr w:type="spellEnd"/>
      <w:r w:rsidRPr="00F83164">
        <w:rPr>
          <w:sz w:val="24"/>
          <w:szCs w:val="24"/>
        </w:rPr>
        <w:t xml:space="preserve"> экстракта перед </w:t>
      </w:r>
      <w:proofErr w:type="spellStart"/>
      <w:r w:rsidRPr="00F83164">
        <w:rPr>
          <w:sz w:val="24"/>
          <w:szCs w:val="24"/>
        </w:rPr>
        <w:t>реэкстракцией</w:t>
      </w:r>
      <w:proofErr w:type="spellEnd"/>
      <w:r w:rsidRPr="00F83164">
        <w:rPr>
          <w:sz w:val="24"/>
          <w:szCs w:val="24"/>
        </w:rPr>
        <w:t xml:space="preserve"> щелочью 50 см</w:t>
      </w:r>
      <w:r w:rsidRPr="00F83164">
        <w:rPr>
          <w:sz w:val="24"/>
          <w:szCs w:val="24"/>
          <w:vertAlign w:val="superscript"/>
        </w:rPr>
        <w:t>3</w:t>
      </w:r>
      <w:r w:rsidRPr="00F83164">
        <w:rPr>
          <w:sz w:val="24"/>
          <w:szCs w:val="24"/>
        </w:rPr>
        <w:t xml:space="preserve"> раствора карбоната натрия, 0,1 моль/дм</w:t>
      </w:r>
      <w:r w:rsidRPr="00F83164">
        <w:rPr>
          <w:sz w:val="24"/>
          <w:szCs w:val="24"/>
          <w:vertAlign w:val="superscript"/>
        </w:rPr>
        <w:t>3</w:t>
      </w:r>
      <w:r w:rsidRPr="00F83164">
        <w:rPr>
          <w:sz w:val="24"/>
          <w:szCs w:val="24"/>
        </w:rPr>
        <w:t>, в течение 1 мин.</w:t>
      </w:r>
    </w:p>
    <w:p w14:paraId="12EEFBD5" w14:textId="77777777" w:rsidR="006039CA" w:rsidRPr="00F83164" w:rsidRDefault="006039CA" w:rsidP="006039CA">
      <w:pPr>
        <w:shd w:val="clear" w:color="auto" w:fill="FFFFFF"/>
        <w:tabs>
          <w:tab w:val="left" w:pos="1134"/>
          <w:tab w:val="left" w:pos="7020"/>
        </w:tabs>
        <w:ind w:firstLine="709"/>
        <w:jc w:val="both"/>
        <w:rPr>
          <w:sz w:val="24"/>
          <w:szCs w:val="24"/>
        </w:rPr>
      </w:pPr>
      <w:r w:rsidRPr="00F83164">
        <w:rPr>
          <w:sz w:val="24"/>
          <w:szCs w:val="24"/>
        </w:rPr>
        <w:t>Если в пробе присутствует активный хлор, сразу после отбора пробы его следует восстановить, добавляя тиосульфат натрия.</w:t>
      </w:r>
    </w:p>
    <w:p w14:paraId="753FD5A5" w14:textId="0197DB12" w:rsidR="006039CA" w:rsidRPr="00760D10" w:rsidRDefault="006039CA" w:rsidP="006039CA">
      <w:pPr>
        <w:shd w:val="clear" w:color="auto" w:fill="FFFFFF"/>
        <w:tabs>
          <w:tab w:val="left" w:pos="1134"/>
          <w:tab w:val="left" w:pos="7020"/>
        </w:tabs>
        <w:ind w:firstLine="709"/>
        <w:jc w:val="both"/>
        <w:rPr>
          <w:sz w:val="24"/>
          <w:szCs w:val="24"/>
        </w:rPr>
      </w:pPr>
      <w:r w:rsidRPr="00F83164">
        <w:rPr>
          <w:sz w:val="24"/>
          <w:szCs w:val="24"/>
        </w:rPr>
        <w:t xml:space="preserve">11.8 </w:t>
      </w:r>
      <w:proofErr w:type="spellStart"/>
      <w:r w:rsidRPr="00F83164">
        <w:rPr>
          <w:sz w:val="24"/>
          <w:szCs w:val="24"/>
        </w:rPr>
        <w:t>Бутилацетатные</w:t>
      </w:r>
      <w:proofErr w:type="spellEnd"/>
      <w:r w:rsidRPr="00F83164">
        <w:rPr>
          <w:sz w:val="24"/>
          <w:szCs w:val="24"/>
        </w:rPr>
        <w:t xml:space="preserve"> экстракты после выполнения измерений, а также другие сливы </w:t>
      </w:r>
      <w:proofErr w:type="spellStart"/>
      <w:r w:rsidRPr="00F83164">
        <w:rPr>
          <w:sz w:val="24"/>
          <w:szCs w:val="24"/>
        </w:rPr>
        <w:t>бутилацегата</w:t>
      </w:r>
      <w:proofErr w:type="spellEnd"/>
      <w:r w:rsidRPr="00F83164">
        <w:rPr>
          <w:sz w:val="24"/>
          <w:szCs w:val="24"/>
        </w:rPr>
        <w:t xml:space="preserve"> собирают в отдельную склянку, а затем регенерируют. Описание процедуры регенерации приведено в приложении А.</w:t>
      </w:r>
    </w:p>
    <w:p w14:paraId="4225F496" w14:textId="77777777" w:rsidR="00745943" w:rsidRPr="00B16F29" w:rsidRDefault="00745943" w:rsidP="00C040B7">
      <w:pPr>
        <w:jc w:val="center"/>
        <w:rPr>
          <w:b/>
          <w:sz w:val="24"/>
          <w:szCs w:val="24"/>
        </w:rPr>
      </w:pPr>
    </w:p>
    <w:p w14:paraId="6D5898BA" w14:textId="38FC5BC4" w:rsidR="006039CA" w:rsidRPr="00760D10" w:rsidRDefault="006039CA" w:rsidP="006039CA">
      <w:pPr>
        <w:pStyle w:val="a8"/>
        <w:shd w:val="clear" w:color="auto" w:fill="FFFFFF"/>
        <w:tabs>
          <w:tab w:val="left" w:pos="1134"/>
          <w:tab w:val="left" w:pos="7020"/>
        </w:tabs>
        <w:ind w:left="0" w:firstLine="709"/>
        <w:jc w:val="both"/>
        <w:rPr>
          <w:sz w:val="24"/>
          <w:szCs w:val="24"/>
        </w:rPr>
      </w:pPr>
      <w:r w:rsidRPr="00760D10">
        <w:rPr>
          <w:b/>
          <w:sz w:val="24"/>
          <w:szCs w:val="24"/>
        </w:rPr>
        <w:t>1</w:t>
      </w:r>
      <w:r>
        <w:rPr>
          <w:b/>
          <w:sz w:val="24"/>
          <w:szCs w:val="24"/>
        </w:rPr>
        <w:t>2</w:t>
      </w:r>
      <w:r w:rsidRPr="00760D10">
        <w:rPr>
          <w:b/>
          <w:sz w:val="24"/>
          <w:szCs w:val="24"/>
        </w:rPr>
        <w:t xml:space="preserve"> Обработка и представление результата измерений</w:t>
      </w:r>
    </w:p>
    <w:p w14:paraId="7AE81BBE" w14:textId="77777777" w:rsidR="006039CA" w:rsidRPr="00760D10" w:rsidRDefault="006039CA" w:rsidP="006039CA">
      <w:pPr>
        <w:shd w:val="clear" w:color="auto" w:fill="FFFFFF"/>
        <w:tabs>
          <w:tab w:val="left" w:pos="7020"/>
        </w:tabs>
        <w:ind w:firstLine="709"/>
        <w:jc w:val="both"/>
        <w:rPr>
          <w:sz w:val="24"/>
          <w:szCs w:val="24"/>
        </w:rPr>
      </w:pPr>
    </w:p>
    <w:p w14:paraId="357D31C0" w14:textId="2F4D69C2" w:rsidR="006039CA" w:rsidRPr="00760D10" w:rsidRDefault="006039CA" w:rsidP="006039CA">
      <w:pPr>
        <w:shd w:val="clear" w:color="auto" w:fill="FFFFFF"/>
        <w:tabs>
          <w:tab w:val="left" w:pos="7020"/>
        </w:tabs>
        <w:ind w:firstLine="709"/>
        <w:jc w:val="both"/>
        <w:rPr>
          <w:sz w:val="24"/>
          <w:szCs w:val="24"/>
        </w:rPr>
      </w:pPr>
      <w:r w:rsidRPr="00760D10">
        <w:rPr>
          <w:sz w:val="24"/>
          <w:szCs w:val="24"/>
        </w:rPr>
        <w:t>1</w:t>
      </w:r>
      <w:r>
        <w:rPr>
          <w:sz w:val="24"/>
          <w:szCs w:val="24"/>
        </w:rPr>
        <w:t>2</w:t>
      </w:r>
      <w:r w:rsidRPr="00760D10">
        <w:rPr>
          <w:sz w:val="24"/>
          <w:szCs w:val="24"/>
        </w:rPr>
        <w:t xml:space="preserve">.1 Массовую концентрацию летучих фенолов в анализируемой пробе воды </w:t>
      </w:r>
      <w:r w:rsidRPr="00B611FE">
        <w:rPr>
          <w:i/>
          <w:iCs/>
          <w:sz w:val="24"/>
          <w:szCs w:val="24"/>
        </w:rPr>
        <w:t>X</w:t>
      </w:r>
      <w:r w:rsidRPr="00760D10">
        <w:rPr>
          <w:sz w:val="24"/>
          <w:szCs w:val="24"/>
        </w:rPr>
        <w:t>, мкг/дм</w:t>
      </w:r>
      <w:r w:rsidRPr="00760D10">
        <w:rPr>
          <w:sz w:val="24"/>
          <w:szCs w:val="24"/>
          <w:vertAlign w:val="superscript"/>
        </w:rPr>
        <w:t>3</w:t>
      </w:r>
      <w:r w:rsidRPr="00760D10">
        <w:rPr>
          <w:sz w:val="24"/>
          <w:szCs w:val="24"/>
        </w:rPr>
        <w:t xml:space="preserve">, находят по градуировочной зависимости. Если выполнение измерений проводилось после разбавления пробы, результат, найденный по градуировочной зависимости, умножают на коэффициент </w:t>
      </w:r>
      <w:r w:rsidRPr="00B611FE">
        <w:rPr>
          <w:i/>
          <w:iCs/>
          <w:sz w:val="24"/>
          <w:szCs w:val="24"/>
        </w:rPr>
        <w:t>η = 800/V</w:t>
      </w:r>
      <w:r w:rsidRPr="00760D10">
        <w:rPr>
          <w:sz w:val="24"/>
          <w:szCs w:val="24"/>
        </w:rPr>
        <w:t xml:space="preserve">, где </w:t>
      </w:r>
      <w:r w:rsidRPr="00B611FE">
        <w:rPr>
          <w:i/>
          <w:iCs/>
          <w:sz w:val="24"/>
          <w:szCs w:val="24"/>
        </w:rPr>
        <w:t>V</w:t>
      </w:r>
      <w:r w:rsidRPr="00760D10">
        <w:rPr>
          <w:sz w:val="24"/>
          <w:szCs w:val="24"/>
        </w:rPr>
        <w:t xml:space="preserve"> - </w:t>
      </w:r>
      <w:proofErr w:type="spellStart"/>
      <w:r w:rsidRPr="00760D10">
        <w:rPr>
          <w:sz w:val="24"/>
          <w:szCs w:val="24"/>
        </w:rPr>
        <w:t>аликвота</w:t>
      </w:r>
      <w:proofErr w:type="spellEnd"/>
      <w:r w:rsidRPr="00760D10">
        <w:rPr>
          <w:sz w:val="24"/>
          <w:szCs w:val="24"/>
        </w:rPr>
        <w:t xml:space="preserve"> пробы воды, </w:t>
      </w:r>
      <w:proofErr w:type="gramStart"/>
      <w:r w:rsidRPr="00760D10">
        <w:rPr>
          <w:sz w:val="24"/>
          <w:szCs w:val="24"/>
        </w:rPr>
        <w:t>взятая</w:t>
      </w:r>
      <w:proofErr w:type="gramEnd"/>
      <w:r w:rsidRPr="00760D10">
        <w:rPr>
          <w:sz w:val="24"/>
          <w:szCs w:val="24"/>
        </w:rPr>
        <w:t xml:space="preserve"> для анализа, см</w:t>
      </w:r>
      <w:r w:rsidRPr="00760D10">
        <w:rPr>
          <w:sz w:val="24"/>
          <w:szCs w:val="24"/>
          <w:vertAlign w:val="superscript"/>
        </w:rPr>
        <w:t>3</w:t>
      </w:r>
      <w:r w:rsidRPr="00760D10">
        <w:rPr>
          <w:sz w:val="24"/>
          <w:szCs w:val="24"/>
        </w:rPr>
        <w:t>.</w:t>
      </w:r>
    </w:p>
    <w:p w14:paraId="1EEA519E" w14:textId="5004CC00" w:rsidR="006039CA" w:rsidRDefault="006039CA" w:rsidP="006039CA">
      <w:pPr>
        <w:shd w:val="clear" w:color="auto" w:fill="FFFFFF"/>
        <w:tabs>
          <w:tab w:val="left" w:pos="7020"/>
        </w:tabs>
        <w:ind w:firstLine="709"/>
        <w:jc w:val="both"/>
        <w:rPr>
          <w:sz w:val="24"/>
          <w:szCs w:val="24"/>
        </w:rPr>
      </w:pPr>
      <w:r w:rsidRPr="00760D10">
        <w:rPr>
          <w:sz w:val="24"/>
          <w:szCs w:val="24"/>
        </w:rPr>
        <w:t>1</w:t>
      </w:r>
      <w:r>
        <w:rPr>
          <w:sz w:val="24"/>
          <w:szCs w:val="24"/>
        </w:rPr>
        <w:t>2</w:t>
      </w:r>
      <w:r w:rsidRPr="00760D10">
        <w:rPr>
          <w:sz w:val="24"/>
          <w:szCs w:val="24"/>
        </w:rPr>
        <w:t>.2 Результат измерения в документах, предусматривающих его использование, представляют в виде:</w:t>
      </w:r>
    </w:p>
    <w:p w14:paraId="1E49DD16" w14:textId="77777777" w:rsidR="006039CA" w:rsidRPr="00760D10" w:rsidRDefault="006039CA" w:rsidP="006039CA">
      <w:pPr>
        <w:shd w:val="clear" w:color="auto" w:fill="FFFFFF"/>
        <w:tabs>
          <w:tab w:val="left" w:pos="7020"/>
        </w:tabs>
        <w:ind w:firstLine="709"/>
        <w:jc w:val="both"/>
        <w:rPr>
          <w:sz w:val="24"/>
          <w:szCs w:val="24"/>
        </w:rPr>
      </w:pPr>
    </w:p>
    <w:p w14:paraId="12B361CC" w14:textId="77777777" w:rsidR="006039CA" w:rsidRDefault="006039CA" w:rsidP="006039CA">
      <w:pPr>
        <w:shd w:val="clear" w:color="auto" w:fill="FFFFFF"/>
        <w:tabs>
          <w:tab w:val="left" w:pos="7020"/>
        </w:tabs>
        <w:ind w:firstLine="709"/>
        <w:jc w:val="right"/>
        <w:rPr>
          <w:sz w:val="24"/>
          <w:szCs w:val="24"/>
        </w:rPr>
      </w:pPr>
      <w:r w:rsidRPr="00B611FE">
        <w:rPr>
          <w:i/>
          <w:iCs/>
          <w:sz w:val="24"/>
          <w:szCs w:val="24"/>
        </w:rPr>
        <w:t>Х ± Δ</w:t>
      </w:r>
      <w:r w:rsidRPr="00760D10">
        <w:rPr>
          <w:sz w:val="24"/>
          <w:szCs w:val="24"/>
        </w:rPr>
        <w:t>, мкг/дм</w:t>
      </w:r>
      <w:r w:rsidRPr="00760D10">
        <w:rPr>
          <w:sz w:val="24"/>
          <w:szCs w:val="24"/>
          <w:vertAlign w:val="superscript"/>
        </w:rPr>
        <w:t>3</w:t>
      </w:r>
      <w:r w:rsidRPr="00760D10">
        <w:rPr>
          <w:sz w:val="24"/>
          <w:szCs w:val="24"/>
        </w:rPr>
        <w:t xml:space="preserve"> (</w:t>
      </w:r>
      <w:proofErr w:type="gramStart"/>
      <w:r w:rsidRPr="00B611FE">
        <w:rPr>
          <w:i/>
          <w:iCs/>
          <w:sz w:val="24"/>
          <w:szCs w:val="24"/>
        </w:rPr>
        <w:t>Р</w:t>
      </w:r>
      <w:proofErr w:type="gramEnd"/>
      <w:r w:rsidRPr="00B611FE">
        <w:rPr>
          <w:i/>
          <w:iCs/>
          <w:sz w:val="24"/>
          <w:szCs w:val="24"/>
        </w:rPr>
        <w:t>=0,95</w:t>
      </w:r>
      <w:r w:rsidRPr="00760D10">
        <w:rPr>
          <w:sz w:val="24"/>
          <w:szCs w:val="24"/>
        </w:rPr>
        <w:t>),</w:t>
      </w:r>
      <w:r>
        <w:rPr>
          <w:sz w:val="24"/>
          <w:szCs w:val="24"/>
        </w:rPr>
        <w:t xml:space="preserve">                                                         </w:t>
      </w:r>
      <w:r w:rsidRPr="00760D10">
        <w:rPr>
          <w:sz w:val="24"/>
          <w:szCs w:val="24"/>
        </w:rPr>
        <w:t>(2)</w:t>
      </w:r>
    </w:p>
    <w:p w14:paraId="06BB898F" w14:textId="77777777" w:rsidR="006039CA" w:rsidRPr="00760D10" w:rsidRDefault="006039CA" w:rsidP="006039CA">
      <w:pPr>
        <w:shd w:val="clear" w:color="auto" w:fill="FFFFFF"/>
        <w:tabs>
          <w:tab w:val="left" w:pos="7020"/>
        </w:tabs>
        <w:ind w:firstLine="709"/>
        <w:jc w:val="center"/>
        <w:rPr>
          <w:sz w:val="24"/>
          <w:szCs w:val="24"/>
        </w:rPr>
      </w:pPr>
    </w:p>
    <w:p w14:paraId="6398DA23" w14:textId="77777777" w:rsidR="006039CA" w:rsidRPr="00760D10" w:rsidRDefault="006039CA" w:rsidP="006039CA">
      <w:pPr>
        <w:shd w:val="clear" w:color="auto" w:fill="FFFFFF"/>
        <w:tabs>
          <w:tab w:val="left" w:pos="7020"/>
        </w:tabs>
        <w:ind w:firstLine="709"/>
        <w:jc w:val="both"/>
        <w:rPr>
          <w:sz w:val="24"/>
          <w:szCs w:val="24"/>
        </w:rPr>
      </w:pPr>
      <w:r w:rsidRPr="00760D10">
        <w:rPr>
          <w:sz w:val="24"/>
          <w:szCs w:val="24"/>
        </w:rPr>
        <w:t xml:space="preserve">где </w:t>
      </w:r>
      <w:r w:rsidRPr="00672580">
        <w:rPr>
          <w:i/>
          <w:iCs/>
          <w:sz w:val="24"/>
          <w:szCs w:val="24"/>
        </w:rPr>
        <w:t>± Δ</w:t>
      </w:r>
      <w:r w:rsidRPr="00760D10">
        <w:rPr>
          <w:sz w:val="24"/>
          <w:szCs w:val="24"/>
        </w:rPr>
        <w:t xml:space="preserve"> - границы характеристики погрешности результата измерения для данной массовой концентрации фенолов, мкг/дм</w:t>
      </w:r>
      <w:r w:rsidRPr="00760D10">
        <w:rPr>
          <w:sz w:val="24"/>
          <w:szCs w:val="24"/>
          <w:vertAlign w:val="superscript"/>
        </w:rPr>
        <w:t>3</w:t>
      </w:r>
      <w:r w:rsidRPr="00760D10">
        <w:rPr>
          <w:sz w:val="24"/>
          <w:szCs w:val="24"/>
        </w:rPr>
        <w:t xml:space="preserve"> (таблица 1).</w:t>
      </w:r>
    </w:p>
    <w:p w14:paraId="79F54A7A" w14:textId="77777777" w:rsidR="006039CA" w:rsidRPr="00760D10" w:rsidRDefault="006039CA" w:rsidP="006039CA">
      <w:pPr>
        <w:shd w:val="clear" w:color="auto" w:fill="FFFFFF"/>
        <w:tabs>
          <w:tab w:val="left" w:pos="7020"/>
        </w:tabs>
        <w:ind w:firstLine="709"/>
        <w:jc w:val="both"/>
        <w:rPr>
          <w:sz w:val="24"/>
          <w:szCs w:val="24"/>
        </w:rPr>
      </w:pPr>
      <w:r w:rsidRPr="00760D10">
        <w:rPr>
          <w:sz w:val="24"/>
          <w:szCs w:val="24"/>
        </w:rPr>
        <w:t>Численные значения результата измерения должны оканчиваться цифрой того же разряда, что и значения характеристики погрешности.</w:t>
      </w:r>
    </w:p>
    <w:p w14:paraId="52371B63" w14:textId="683D587C" w:rsidR="006039CA" w:rsidRDefault="006039CA" w:rsidP="006039CA">
      <w:pPr>
        <w:shd w:val="clear" w:color="auto" w:fill="FFFFFF"/>
        <w:tabs>
          <w:tab w:val="left" w:pos="7020"/>
        </w:tabs>
        <w:ind w:firstLine="709"/>
        <w:jc w:val="both"/>
        <w:rPr>
          <w:sz w:val="24"/>
          <w:szCs w:val="24"/>
        </w:rPr>
      </w:pPr>
      <w:r w:rsidRPr="00760D10">
        <w:rPr>
          <w:sz w:val="24"/>
          <w:szCs w:val="24"/>
        </w:rPr>
        <w:t>1</w:t>
      </w:r>
      <w:r>
        <w:rPr>
          <w:sz w:val="24"/>
          <w:szCs w:val="24"/>
        </w:rPr>
        <w:t>2</w:t>
      </w:r>
      <w:r w:rsidRPr="00760D10">
        <w:rPr>
          <w:sz w:val="24"/>
          <w:szCs w:val="24"/>
        </w:rPr>
        <w:t>.3 Допустимо представлять результат в виде:</w:t>
      </w:r>
    </w:p>
    <w:p w14:paraId="2722828D" w14:textId="77777777" w:rsidR="006039CA" w:rsidRPr="00760D10" w:rsidRDefault="006039CA" w:rsidP="006039CA">
      <w:pPr>
        <w:shd w:val="clear" w:color="auto" w:fill="FFFFFF"/>
        <w:tabs>
          <w:tab w:val="left" w:pos="7020"/>
        </w:tabs>
        <w:ind w:firstLine="709"/>
        <w:jc w:val="both"/>
        <w:rPr>
          <w:sz w:val="24"/>
          <w:szCs w:val="24"/>
        </w:rPr>
      </w:pPr>
    </w:p>
    <w:p w14:paraId="71F7300A" w14:textId="77777777" w:rsidR="006039CA" w:rsidRDefault="006039CA" w:rsidP="006039CA">
      <w:pPr>
        <w:shd w:val="clear" w:color="auto" w:fill="FFFFFF"/>
        <w:tabs>
          <w:tab w:val="left" w:pos="7020"/>
        </w:tabs>
        <w:ind w:firstLine="709"/>
        <w:jc w:val="right"/>
        <w:rPr>
          <w:sz w:val="24"/>
          <w:szCs w:val="24"/>
        </w:rPr>
      </w:pPr>
      <w:r w:rsidRPr="00B611FE">
        <w:rPr>
          <w:i/>
          <w:iCs/>
          <w:sz w:val="24"/>
          <w:szCs w:val="24"/>
        </w:rPr>
        <w:t xml:space="preserve">Х ± </w:t>
      </w:r>
      <w:proofErr w:type="spellStart"/>
      <w:r w:rsidRPr="00B611FE">
        <w:rPr>
          <w:i/>
          <w:iCs/>
          <w:sz w:val="24"/>
          <w:szCs w:val="24"/>
        </w:rPr>
        <w:t>Δл</w:t>
      </w:r>
      <w:proofErr w:type="spellEnd"/>
      <w:r w:rsidRPr="00760D10">
        <w:rPr>
          <w:sz w:val="24"/>
          <w:szCs w:val="24"/>
        </w:rPr>
        <w:t xml:space="preserve"> (</w:t>
      </w:r>
      <w:proofErr w:type="gramStart"/>
      <w:r w:rsidRPr="00B611FE">
        <w:rPr>
          <w:i/>
          <w:iCs/>
          <w:sz w:val="24"/>
          <w:szCs w:val="24"/>
        </w:rPr>
        <w:t>Р</w:t>
      </w:r>
      <w:proofErr w:type="gramEnd"/>
      <w:r w:rsidRPr="00B611FE">
        <w:rPr>
          <w:i/>
          <w:iCs/>
          <w:sz w:val="24"/>
          <w:szCs w:val="24"/>
        </w:rPr>
        <w:t>=0,95</w:t>
      </w:r>
      <w:r w:rsidRPr="00760D10">
        <w:rPr>
          <w:sz w:val="24"/>
          <w:szCs w:val="24"/>
        </w:rPr>
        <w:t xml:space="preserve">) при условии </w:t>
      </w:r>
      <w:proofErr w:type="spellStart"/>
      <w:r w:rsidRPr="00B611FE">
        <w:rPr>
          <w:i/>
          <w:iCs/>
          <w:sz w:val="24"/>
          <w:szCs w:val="24"/>
        </w:rPr>
        <w:t>Δл</w:t>
      </w:r>
      <w:proofErr w:type="spellEnd"/>
      <w:r w:rsidRPr="00B611FE">
        <w:rPr>
          <w:i/>
          <w:iCs/>
          <w:sz w:val="24"/>
          <w:szCs w:val="24"/>
        </w:rPr>
        <w:t xml:space="preserve"> &lt; Δ</w:t>
      </w:r>
      <w:r w:rsidRPr="00760D10">
        <w:rPr>
          <w:sz w:val="24"/>
          <w:szCs w:val="24"/>
        </w:rPr>
        <w:t>,</w:t>
      </w:r>
      <w:r w:rsidRPr="00760D10">
        <w:rPr>
          <w:sz w:val="24"/>
          <w:szCs w:val="24"/>
        </w:rPr>
        <w:tab/>
        <w:t>(3)</w:t>
      </w:r>
    </w:p>
    <w:p w14:paraId="32FAE126" w14:textId="77777777" w:rsidR="006039CA" w:rsidRPr="00760D10" w:rsidRDefault="006039CA" w:rsidP="006039CA">
      <w:pPr>
        <w:shd w:val="clear" w:color="auto" w:fill="FFFFFF"/>
        <w:tabs>
          <w:tab w:val="left" w:pos="7020"/>
        </w:tabs>
        <w:ind w:firstLine="709"/>
        <w:jc w:val="right"/>
        <w:rPr>
          <w:sz w:val="24"/>
          <w:szCs w:val="24"/>
        </w:rPr>
      </w:pPr>
    </w:p>
    <w:p w14:paraId="5D9C4FD6" w14:textId="77777777" w:rsidR="006039CA" w:rsidRPr="00760D10" w:rsidRDefault="006039CA" w:rsidP="006039CA">
      <w:pPr>
        <w:shd w:val="clear" w:color="auto" w:fill="FFFFFF"/>
        <w:tabs>
          <w:tab w:val="left" w:pos="7020"/>
        </w:tabs>
        <w:ind w:firstLine="709"/>
        <w:jc w:val="both"/>
        <w:rPr>
          <w:sz w:val="24"/>
          <w:szCs w:val="24"/>
        </w:rPr>
      </w:pPr>
      <w:r w:rsidRPr="00760D10">
        <w:rPr>
          <w:sz w:val="24"/>
          <w:szCs w:val="24"/>
        </w:rPr>
        <w:t xml:space="preserve">где ± </w:t>
      </w:r>
      <w:proofErr w:type="spellStart"/>
      <w:r w:rsidRPr="00B611FE">
        <w:rPr>
          <w:i/>
          <w:iCs/>
          <w:sz w:val="24"/>
          <w:szCs w:val="24"/>
        </w:rPr>
        <w:t>Δ</w:t>
      </w:r>
      <w:proofErr w:type="gramStart"/>
      <w:r w:rsidRPr="00B611FE">
        <w:rPr>
          <w:i/>
          <w:iCs/>
          <w:sz w:val="24"/>
          <w:szCs w:val="24"/>
        </w:rPr>
        <w:t>л</w:t>
      </w:r>
      <w:proofErr w:type="spellEnd"/>
      <w:proofErr w:type="gramEnd"/>
      <w:r w:rsidRPr="00760D10">
        <w:rPr>
          <w:sz w:val="24"/>
          <w:szCs w:val="24"/>
        </w:rPr>
        <w:t xml:space="preserve"> - границы характеристики погрешности результатов измерений, установленные при реализации методики в лаборатории и обеспечиваемые контролем стабильности результатов измерений, мкг/дм</w:t>
      </w:r>
      <w:r w:rsidRPr="00760D10">
        <w:rPr>
          <w:sz w:val="24"/>
          <w:szCs w:val="24"/>
          <w:vertAlign w:val="superscript"/>
        </w:rPr>
        <w:t>3</w:t>
      </w:r>
      <w:r w:rsidRPr="00760D10">
        <w:rPr>
          <w:sz w:val="24"/>
          <w:szCs w:val="24"/>
        </w:rPr>
        <w:t>.</w:t>
      </w:r>
    </w:p>
    <w:p w14:paraId="50AFA733" w14:textId="77777777" w:rsidR="006039CA" w:rsidRPr="00760D10" w:rsidRDefault="006039CA" w:rsidP="006039CA">
      <w:pPr>
        <w:shd w:val="clear" w:color="auto" w:fill="FFFFFF"/>
        <w:tabs>
          <w:tab w:val="left" w:pos="7020"/>
        </w:tabs>
        <w:ind w:firstLine="709"/>
        <w:jc w:val="both"/>
        <w:rPr>
          <w:sz w:val="24"/>
          <w:szCs w:val="24"/>
        </w:rPr>
      </w:pPr>
      <w:r w:rsidRPr="00760D10">
        <w:rPr>
          <w:sz w:val="24"/>
          <w:szCs w:val="24"/>
        </w:rPr>
        <w:t xml:space="preserve">Примечание - Допустимо характеристику погрешности результатов измерений при внедрении методики в лаборатории устанавливать на основе выражения </w:t>
      </w:r>
      <w:proofErr w:type="spellStart"/>
      <w:r w:rsidRPr="00B611FE">
        <w:rPr>
          <w:i/>
          <w:iCs/>
          <w:sz w:val="24"/>
          <w:szCs w:val="24"/>
        </w:rPr>
        <w:t>Δ</w:t>
      </w:r>
      <w:proofErr w:type="gramStart"/>
      <w:r w:rsidRPr="00B611FE">
        <w:rPr>
          <w:i/>
          <w:iCs/>
          <w:sz w:val="24"/>
          <w:szCs w:val="24"/>
        </w:rPr>
        <w:t>л</w:t>
      </w:r>
      <w:proofErr w:type="spellEnd"/>
      <w:proofErr w:type="gramEnd"/>
      <w:r w:rsidRPr="00B611FE">
        <w:rPr>
          <w:i/>
          <w:iCs/>
          <w:sz w:val="24"/>
          <w:szCs w:val="24"/>
        </w:rPr>
        <w:t xml:space="preserve"> = 0,84 · Δ</w:t>
      </w:r>
      <w:r w:rsidRPr="00760D10">
        <w:rPr>
          <w:sz w:val="24"/>
          <w:szCs w:val="24"/>
        </w:rPr>
        <w:t xml:space="preserve"> с последующим уточнением по мере накопления информации в процессе контроля стабильности результатов измерений.</w:t>
      </w:r>
    </w:p>
    <w:p w14:paraId="7DAE1CED" w14:textId="6C37CB4E" w:rsidR="006039CA" w:rsidRPr="00760D10" w:rsidRDefault="006039CA" w:rsidP="006039CA">
      <w:pPr>
        <w:shd w:val="clear" w:color="auto" w:fill="FFFFFF"/>
        <w:tabs>
          <w:tab w:val="left" w:pos="7020"/>
        </w:tabs>
        <w:ind w:firstLine="709"/>
        <w:jc w:val="both"/>
        <w:rPr>
          <w:sz w:val="24"/>
          <w:szCs w:val="24"/>
        </w:rPr>
      </w:pPr>
      <w:r w:rsidRPr="00760D10">
        <w:rPr>
          <w:sz w:val="24"/>
          <w:szCs w:val="24"/>
        </w:rPr>
        <w:t>1</w:t>
      </w:r>
      <w:r>
        <w:rPr>
          <w:sz w:val="24"/>
          <w:szCs w:val="24"/>
        </w:rPr>
        <w:t>2</w:t>
      </w:r>
      <w:r w:rsidRPr="00760D10">
        <w:rPr>
          <w:sz w:val="24"/>
          <w:szCs w:val="24"/>
        </w:rPr>
        <w:t>.4 Результаты измерений оформляют протоколом или записью в журнале, по формам, приведенным в лаборатории.</w:t>
      </w:r>
    </w:p>
    <w:p w14:paraId="37E174D5" w14:textId="77777777" w:rsidR="00745943" w:rsidRDefault="00745943" w:rsidP="00C040B7">
      <w:pPr>
        <w:jc w:val="center"/>
        <w:rPr>
          <w:b/>
          <w:sz w:val="24"/>
          <w:szCs w:val="24"/>
        </w:rPr>
      </w:pPr>
    </w:p>
    <w:p w14:paraId="13C417EC" w14:textId="3A73ACE7" w:rsidR="005E63AF" w:rsidRPr="00760D10" w:rsidRDefault="005E63AF" w:rsidP="005E63AF">
      <w:pPr>
        <w:shd w:val="clear" w:color="auto" w:fill="FFFFFF"/>
        <w:autoSpaceDE w:val="0"/>
        <w:autoSpaceDN w:val="0"/>
        <w:adjustRightInd w:val="0"/>
        <w:ind w:firstLine="709"/>
        <w:rPr>
          <w:b/>
          <w:bCs/>
          <w:sz w:val="24"/>
          <w:szCs w:val="24"/>
        </w:rPr>
      </w:pPr>
      <w:r>
        <w:rPr>
          <w:b/>
          <w:bCs/>
          <w:sz w:val="24"/>
          <w:szCs w:val="24"/>
        </w:rPr>
        <w:t>13</w:t>
      </w:r>
      <w:r w:rsidRPr="00760D10">
        <w:rPr>
          <w:b/>
          <w:bCs/>
          <w:sz w:val="24"/>
          <w:szCs w:val="24"/>
        </w:rPr>
        <w:t xml:space="preserve"> </w:t>
      </w:r>
      <w:r w:rsidRPr="005F2B8A">
        <w:rPr>
          <w:b/>
          <w:bCs/>
          <w:sz w:val="24"/>
          <w:szCs w:val="24"/>
        </w:rPr>
        <w:t xml:space="preserve">Требования к </w:t>
      </w:r>
      <w:r>
        <w:rPr>
          <w:b/>
          <w:bCs/>
          <w:sz w:val="24"/>
          <w:szCs w:val="24"/>
        </w:rPr>
        <w:t>показателям качества</w:t>
      </w:r>
    </w:p>
    <w:p w14:paraId="64D66D68" w14:textId="77777777" w:rsidR="005E63AF" w:rsidRPr="00760D10" w:rsidRDefault="005E63AF" w:rsidP="005E63AF">
      <w:pPr>
        <w:pStyle w:val="ae"/>
        <w:spacing w:after="0"/>
        <w:ind w:left="0" w:firstLine="709"/>
        <w:jc w:val="both"/>
        <w:rPr>
          <w:sz w:val="24"/>
          <w:szCs w:val="24"/>
        </w:rPr>
      </w:pPr>
    </w:p>
    <w:p w14:paraId="11302339" w14:textId="2E32F1F0" w:rsidR="005E63AF" w:rsidRPr="00760D10" w:rsidRDefault="005E63AF" w:rsidP="005E63AF">
      <w:pPr>
        <w:ind w:firstLine="709"/>
        <w:jc w:val="both"/>
        <w:rPr>
          <w:sz w:val="24"/>
          <w:szCs w:val="24"/>
        </w:rPr>
      </w:pPr>
      <w:r w:rsidRPr="005E63AF">
        <w:rPr>
          <w:sz w:val="24"/>
          <w:szCs w:val="24"/>
        </w:rPr>
        <w:t xml:space="preserve">Настоящий стандарт обеспечивает получение результатов измерений массовой концентрации летучих фенолов (в сумме) в водной и модельной среде </w:t>
      </w:r>
      <w:r>
        <w:rPr>
          <w:sz w:val="24"/>
          <w:szCs w:val="24"/>
        </w:rPr>
        <w:t>п</w:t>
      </w:r>
      <w:r w:rsidRPr="00760D10">
        <w:rPr>
          <w:sz w:val="24"/>
          <w:szCs w:val="24"/>
        </w:rPr>
        <w:t xml:space="preserve">ри соблюдении </w:t>
      </w:r>
      <w:r w:rsidRPr="00760D10">
        <w:rPr>
          <w:sz w:val="24"/>
          <w:szCs w:val="24"/>
        </w:rPr>
        <w:lastRenderedPageBreak/>
        <w:t xml:space="preserve">всех регламентируемых </w:t>
      </w:r>
      <w:proofErr w:type="gramStart"/>
      <w:r w:rsidRPr="00760D10">
        <w:rPr>
          <w:sz w:val="24"/>
          <w:szCs w:val="24"/>
        </w:rPr>
        <w:t>условий проведения измерений характеристики погрешности результата измерения</w:t>
      </w:r>
      <w:proofErr w:type="gramEnd"/>
      <w:r w:rsidRPr="00760D10">
        <w:rPr>
          <w:sz w:val="24"/>
          <w:szCs w:val="24"/>
        </w:rPr>
        <w:t xml:space="preserve"> с вероятностью 0,95 не должны превышать значений, приведенных в таблице 1.</w:t>
      </w:r>
    </w:p>
    <w:p w14:paraId="7EC3FF85" w14:textId="77777777" w:rsidR="005E63AF" w:rsidRPr="00760D10" w:rsidRDefault="005E63AF" w:rsidP="005E63AF">
      <w:pPr>
        <w:ind w:firstLine="709"/>
        <w:jc w:val="both"/>
        <w:rPr>
          <w:sz w:val="24"/>
          <w:szCs w:val="24"/>
        </w:rPr>
      </w:pPr>
    </w:p>
    <w:p w14:paraId="402E8BE6" w14:textId="77777777" w:rsidR="005E63AF" w:rsidRDefault="005E63AF" w:rsidP="005E63AF">
      <w:pPr>
        <w:jc w:val="center"/>
        <w:rPr>
          <w:b/>
          <w:bCs/>
          <w:sz w:val="24"/>
          <w:szCs w:val="24"/>
        </w:rPr>
      </w:pPr>
      <w:r w:rsidRPr="00740E26">
        <w:rPr>
          <w:b/>
          <w:bCs/>
          <w:sz w:val="24"/>
          <w:szCs w:val="24"/>
        </w:rPr>
        <w:t xml:space="preserve">Таблица 1 - Диапазон измерений, значения характеристик погрешности </w:t>
      </w:r>
    </w:p>
    <w:p w14:paraId="54B9D6B0" w14:textId="77777777" w:rsidR="005E63AF" w:rsidRDefault="005E63AF" w:rsidP="005E63AF">
      <w:pPr>
        <w:jc w:val="center"/>
        <w:rPr>
          <w:b/>
          <w:bCs/>
          <w:sz w:val="24"/>
          <w:szCs w:val="24"/>
        </w:rPr>
      </w:pPr>
      <w:r w:rsidRPr="00740E26">
        <w:rPr>
          <w:b/>
          <w:bCs/>
          <w:sz w:val="24"/>
          <w:szCs w:val="24"/>
        </w:rPr>
        <w:t>и ее составляющих (</w:t>
      </w:r>
      <w:proofErr w:type="gramStart"/>
      <w:r w:rsidRPr="00740E26">
        <w:rPr>
          <w:b/>
          <w:bCs/>
          <w:sz w:val="24"/>
          <w:szCs w:val="24"/>
        </w:rPr>
        <w:t>Р</w:t>
      </w:r>
      <w:proofErr w:type="gramEnd"/>
      <w:r w:rsidRPr="00740E26">
        <w:rPr>
          <w:b/>
          <w:bCs/>
          <w:sz w:val="24"/>
          <w:szCs w:val="24"/>
        </w:rPr>
        <w:t>=0,95)</w:t>
      </w:r>
    </w:p>
    <w:p w14:paraId="786DF97F" w14:textId="77777777" w:rsidR="005E63AF" w:rsidRDefault="005E63AF" w:rsidP="005E63AF">
      <w:pPr>
        <w:jc w:val="center"/>
        <w:rPr>
          <w:b/>
          <w:bCs/>
          <w:sz w:val="24"/>
          <w:szCs w:val="24"/>
        </w:rPr>
      </w:pPr>
    </w:p>
    <w:tbl>
      <w:tblPr>
        <w:tblW w:w="5000" w:type="pct"/>
        <w:jc w:val="center"/>
        <w:tblCellMar>
          <w:left w:w="0" w:type="dxa"/>
          <w:right w:w="0" w:type="dxa"/>
        </w:tblCellMar>
        <w:tblLook w:val="04A0" w:firstRow="1" w:lastRow="0" w:firstColumn="1" w:lastColumn="0" w:noHBand="0" w:noVBand="1"/>
      </w:tblPr>
      <w:tblGrid>
        <w:gridCol w:w="1803"/>
        <w:gridCol w:w="1804"/>
        <w:gridCol w:w="2219"/>
        <w:gridCol w:w="1804"/>
        <w:gridCol w:w="1804"/>
      </w:tblGrid>
      <w:tr w:rsidR="005E63AF" w:rsidRPr="00F34487" w14:paraId="602C3648" w14:textId="77777777" w:rsidTr="00022CC0">
        <w:trPr>
          <w:jc w:val="center"/>
        </w:trPr>
        <w:tc>
          <w:tcPr>
            <w:tcW w:w="956" w:type="pct"/>
            <w:tcBorders>
              <w:top w:val="single" w:sz="6" w:space="0" w:color="auto"/>
              <w:left w:val="single" w:sz="6" w:space="0" w:color="auto"/>
              <w:bottom w:val="double" w:sz="4" w:space="0" w:color="auto"/>
              <w:right w:val="single" w:sz="6" w:space="0" w:color="auto"/>
            </w:tcBorders>
            <w:tcMar>
              <w:top w:w="0" w:type="dxa"/>
              <w:left w:w="40" w:type="dxa"/>
              <w:bottom w:w="0" w:type="dxa"/>
              <w:right w:w="40" w:type="dxa"/>
            </w:tcMar>
            <w:vAlign w:val="center"/>
            <w:hideMark/>
          </w:tcPr>
          <w:p w14:paraId="2E097BFE" w14:textId="77777777" w:rsidR="005E63AF" w:rsidRPr="00F34487" w:rsidRDefault="005E63AF" w:rsidP="00022CC0">
            <w:pPr>
              <w:spacing w:after="100" w:afterAutospacing="1" w:line="315" w:lineRule="atLeast"/>
              <w:jc w:val="center"/>
              <w:rPr>
                <w:b/>
                <w:bCs/>
                <w:sz w:val="24"/>
                <w:szCs w:val="24"/>
              </w:rPr>
            </w:pPr>
            <w:r w:rsidRPr="00F34487">
              <w:rPr>
                <w:b/>
                <w:bCs/>
                <w:sz w:val="24"/>
                <w:szCs w:val="24"/>
              </w:rPr>
              <w:t>Диапазон измерений массовой концентрации фенолов, мкг/дм</w:t>
            </w:r>
            <w:r w:rsidRPr="00F34487">
              <w:rPr>
                <w:b/>
                <w:bCs/>
                <w:sz w:val="24"/>
                <w:szCs w:val="24"/>
                <w:vertAlign w:val="superscript"/>
              </w:rPr>
              <w:t>3</w:t>
            </w:r>
          </w:p>
        </w:tc>
        <w:tc>
          <w:tcPr>
            <w:tcW w:w="956" w:type="pct"/>
            <w:tcBorders>
              <w:top w:val="single" w:sz="6" w:space="0" w:color="auto"/>
              <w:left w:val="nil"/>
              <w:bottom w:val="double" w:sz="4" w:space="0" w:color="auto"/>
              <w:right w:val="single" w:sz="6" w:space="0" w:color="auto"/>
            </w:tcBorders>
            <w:tcMar>
              <w:top w:w="0" w:type="dxa"/>
              <w:left w:w="40" w:type="dxa"/>
              <w:bottom w:w="0" w:type="dxa"/>
              <w:right w:w="40" w:type="dxa"/>
            </w:tcMar>
            <w:vAlign w:val="center"/>
            <w:hideMark/>
          </w:tcPr>
          <w:p w14:paraId="3CE686AE" w14:textId="77777777" w:rsidR="005E63AF" w:rsidRPr="00F34487" w:rsidRDefault="005E63AF" w:rsidP="00022CC0">
            <w:pPr>
              <w:spacing w:after="100" w:afterAutospacing="1" w:line="315" w:lineRule="atLeast"/>
              <w:jc w:val="center"/>
              <w:rPr>
                <w:b/>
                <w:bCs/>
                <w:sz w:val="24"/>
                <w:szCs w:val="24"/>
              </w:rPr>
            </w:pPr>
            <w:r w:rsidRPr="00F34487">
              <w:rPr>
                <w:b/>
                <w:bCs/>
                <w:sz w:val="24"/>
                <w:szCs w:val="24"/>
              </w:rPr>
              <w:t xml:space="preserve">Показатель повторяемости </w:t>
            </w:r>
            <w:proofErr w:type="spellStart"/>
            <w:r w:rsidRPr="00F34487">
              <w:rPr>
                <w:b/>
                <w:bCs/>
                <w:sz w:val="24"/>
                <w:szCs w:val="24"/>
              </w:rPr>
              <w:t>σ</w:t>
            </w:r>
            <w:r w:rsidRPr="00F34487">
              <w:rPr>
                <w:b/>
                <w:bCs/>
                <w:sz w:val="24"/>
                <w:szCs w:val="24"/>
                <w:vertAlign w:val="subscript"/>
              </w:rPr>
              <w:t>r</w:t>
            </w:r>
            <w:proofErr w:type="spellEnd"/>
            <w:r w:rsidRPr="00F34487">
              <w:rPr>
                <w:b/>
                <w:bCs/>
                <w:sz w:val="24"/>
                <w:szCs w:val="24"/>
              </w:rPr>
              <w:t>, мкг/дм</w:t>
            </w:r>
            <w:r w:rsidRPr="00F34487">
              <w:rPr>
                <w:b/>
                <w:bCs/>
                <w:sz w:val="24"/>
                <w:szCs w:val="24"/>
                <w:vertAlign w:val="superscript"/>
              </w:rPr>
              <w:t>3</w:t>
            </w:r>
          </w:p>
        </w:tc>
        <w:tc>
          <w:tcPr>
            <w:tcW w:w="1176" w:type="pct"/>
            <w:tcBorders>
              <w:top w:val="single" w:sz="6" w:space="0" w:color="auto"/>
              <w:left w:val="nil"/>
              <w:bottom w:val="double" w:sz="4" w:space="0" w:color="auto"/>
              <w:right w:val="single" w:sz="6" w:space="0" w:color="auto"/>
            </w:tcBorders>
            <w:tcMar>
              <w:top w:w="0" w:type="dxa"/>
              <w:left w:w="40" w:type="dxa"/>
              <w:bottom w:w="0" w:type="dxa"/>
              <w:right w:w="40" w:type="dxa"/>
            </w:tcMar>
            <w:vAlign w:val="center"/>
            <w:hideMark/>
          </w:tcPr>
          <w:p w14:paraId="72C99F05" w14:textId="77777777" w:rsidR="005E63AF" w:rsidRPr="00F34487" w:rsidRDefault="005E63AF" w:rsidP="00022CC0">
            <w:pPr>
              <w:spacing w:after="100" w:afterAutospacing="1" w:line="315" w:lineRule="atLeast"/>
              <w:jc w:val="center"/>
              <w:rPr>
                <w:b/>
                <w:bCs/>
                <w:sz w:val="24"/>
                <w:szCs w:val="24"/>
              </w:rPr>
            </w:pPr>
            <w:r w:rsidRPr="00F34487">
              <w:rPr>
                <w:b/>
                <w:bCs/>
                <w:sz w:val="24"/>
                <w:szCs w:val="24"/>
              </w:rPr>
              <w:t>Показатель воспроизводимости</w:t>
            </w:r>
          </w:p>
          <w:p w14:paraId="3BE66C8A" w14:textId="77777777" w:rsidR="005E63AF" w:rsidRPr="00F34487" w:rsidRDefault="005E63AF" w:rsidP="00022CC0">
            <w:pPr>
              <w:spacing w:after="100" w:afterAutospacing="1" w:line="315" w:lineRule="atLeast"/>
              <w:jc w:val="center"/>
              <w:rPr>
                <w:b/>
                <w:bCs/>
                <w:sz w:val="24"/>
                <w:szCs w:val="24"/>
              </w:rPr>
            </w:pPr>
            <w:proofErr w:type="spellStart"/>
            <w:r w:rsidRPr="00F34487">
              <w:rPr>
                <w:b/>
                <w:bCs/>
                <w:sz w:val="24"/>
                <w:szCs w:val="24"/>
              </w:rPr>
              <w:t>σ</w:t>
            </w:r>
            <w:r w:rsidRPr="00F34487">
              <w:rPr>
                <w:b/>
                <w:bCs/>
                <w:sz w:val="24"/>
                <w:szCs w:val="24"/>
                <w:vertAlign w:val="subscript"/>
              </w:rPr>
              <w:t>R</w:t>
            </w:r>
            <w:proofErr w:type="spellEnd"/>
            <w:r w:rsidRPr="00F34487">
              <w:rPr>
                <w:b/>
                <w:bCs/>
                <w:caps/>
                <w:sz w:val="24"/>
                <w:szCs w:val="24"/>
              </w:rPr>
              <w:t>, </w:t>
            </w:r>
            <w:r w:rsidRPr="00F34487">
              <w:rPr>
                <w:b/>
                <w:bCs/>
                <w:sz w:val="24"/>
                <w:szCs w:val="24"/>
              </w:rPr>
              <w:t>мкг/дм</w:t>
            </w:r>
            <w:r w:rsidRPr="00F34487">
              <w:rPr>
                <w:b/>
                <w:bCs/>
                <w:sz w:val="24"/>
                <w:szCs w:val="24"/>
                <w:vertAlign w:val="superscript"/>
              </w:rPr>
              <w:t>3</w:t>
            </w:r>
          </w:p>
        </w:tc>
        <w:tc>
          <w:tcPr>
            <w:tcW w:w="956" w:type="pct"/>
            <w:tcBorders>
              <w:top w:val="single" w:sz="6" w:space="0" w:color="auto"/>
              <w:left w:val="nil"/>
              <w:bottom w:val="double" w:sz="4" w:space="0" w:color="auto"/>
              <w:right w:val="single" w:sz="6" w:space="0" w:color="auto"/>
            </w:tcBorders>
            <w:tcMar>
              <w:top w:w="0" w:type="dxa"/>
              <w:left w:w="40" w:type="dxa"/>
              <w:bottom w:w="0" w:type="dxa"/>
              <w:right w:w="40" w:type="dxa"/>
            </w:tcMar>
            <w:vAlign w:val="center"/>
            <w:hideMark/>
          </w:tcPr>
          <w:p w14:paraId="11DECF5D" w14:textId="77777777" w:rsidR="005E63AF" w:rsidRPr="00F34487" w:rsidRDefault="005E63AF" w:rsidP="00022CC0">
            <w:pPr>
              <w:spacing w:after="100" w:afterAutospacing="1" w:line="315" w:lineRule="atLeast"/>
              <w:jc w:val="center"/>
              <w:rPr>
                <w:b/>
                <w:bCs/>
                <w:sz w:val="24"/>
                <w:szCs w:val="24"/>
              </w:rPr>
            </w:pPr>
            <w:r w:rsidRPr="00F34487">
              <w:rPr>
                <w:b/>
                <w:bCs/>
                <w:sz w:val="24"/>
                <w:szCs w:val="24"/>
              </w:rPr>
              <w:t>Показатель правильности</w:t>
            </w:r>
          </w:p>
          <w:p w14:paraId="2BC5E579" w14:textId="77777777" w:rsidR="005E63AF" w:rsidRPr="00F34487" w:rsidRDefault="005E63AF" w:rsidP="00022CC0">
            <w:pPr>
              <w:spacing w:after="100" w:afterAutospacing="1" w:line="315" w:lineRule="atLeast"/>
              <w:jc w:val="center"/>
              <w:rPr>
                <w:b/>
                <w:bCs/>
                <w:sz w:val="24"/>
                <w:szCs w:val="24"/>
              </w:rPr>
            </w:pPr>
            <w:r w:rsidRPr="00F34487">
              <w:rPr>
                <w:b/>
                <w:bCs/>
                <w:sz w:val="24"/>
                <w:szCs w:val="24"/>
              </w:rPr>
              <w:t xml:space="preserve"> ± Δ</w:t>
            </w:r>
            <w:r w:rsidRPr="00F34487">
              <w:rPr>
                <w:b/>
                <w:bCs/>
                <w:sz w:val="24"/>
                <w:szCs w:val="24"/>
                <w:vertAlign w:val="subscript"/>
              </w:rPr>
              <w:t>C</w:t>
            </w:r>
            <w:r w:rsidRPr="00F34487">
              <w:rPr>
                <w:b/>
                <w:bCs/>
                <w:sz w:val="24"/>
                <w:szCs w:val="24"/>
              </w:rPr>
              <w:t>, мкг/дм</w:t>
            </w:r>
            <w:r w:rsidRPr="00F34487">
              <w:rPr>
                <w:b/>
                <w:bCs/>
                <w:sz w:val="24"/>
                <w:szCs w:val="24"/>
                <w:vertAlign w:val="superscript"/>
              </w:rPr>
              <w:t>3</w:t>
            </w:r>
          </w:p>
        </w:tc>
        <w:tc>
          <w:tcPr>
            <w:tcW w:w="956" w:type="pct"/>
            <w:tcBorders>
              <w:top w:val="single" w:sz="6" w:space="0" w:color="auto"/>
              <w:left w:val="nil"/>
              <w:bottom w:val="double" w:sz="4" w:space="0" w:color="auto"/>
              <w:right w:val="single" w:sz="6" w:space="0" w:color="auto"/>
            </w:tcBorders>
            <w:tcMar>
              <w:top w:w="0" w:type="dxa"/>
              <w:left w:w="40" w:type="dxa"/>
              <w:bottom w:w="0" w:type="dxa"/>
              <w:right w:w="40" w:type="dxa"/>
            </w:tcMar>
            <w:vAlign w:val="center"/>
            <w:hideMark/>
          </w:tcPr>
          <w:p w14:paraId="62011FC2" w14:textId="77777777" w:rsidR="005E63AF" w:rsidRPr="00F34487" w:rsidRDefault="005E63AF" w:rsidP="00022CC0">
            <w:pPr>
              <w:spacing w:after="100" w:afterAutospacing="1" w:line="315" w:lineRule="atLeast"/>
              <w:jc w:val="center"/>
              <w:rPr>
                <w:b/>
                <w:bCs/>
                <w:sz w:val="24"/>
                <w:szCs w:val="24"/>
              </w:rPr>
            </w:pPr>
            <w:r w:rsidRPr="00F34487">
              <w:rPr>
                <w:b/>
                <w:bCs/>
                <w:sz w:val="24"/>
                <w:szCs w:val="24"/>
              </w:rPr>
              <w:t xml:space="preserve">Показатель точности (границы погрешности при вероятности </w:t>
            </w:r>
            <w:proofErr w:type="gramStart"/>
            <w:r w:rsidRPr="00F34487">
              <w:rPr>
                <w:b/>
                <w:bCs/>
                <w:sz w:val="24"/>
                <w:szCs w:val="24"/>
              </w:rPr>
              <w:t>Р</w:t>
            </w:r>
            <w:proofErr w:type="gramEnd"/>
            <w:r w:rsidRPr="00F34487">
              <w:rPr>
                <w:b/>
                <w:bCs/>
                <w:sz w:val="24"/>
                <w:szCs w:val="24"/>
              </w:rPr>
              <w:t>=0,95) ± Δ, мкг/дм</w:t>
            </w:r>
            <w:r w:rsidRPr="00F34487">
              <w:rPr>
                <w:b/>
                <w:bCs/>
                <w:sz w:val="24"/>
                <w:szCs w:val="24"/>
                <w:vertAlign w:val="superscript"/>
              </w:rPr>
              <w:t>3</w:t>
            </w:r>
          </w:p>
        </w:tc>
      </w:tr>
      <w:tr w:rsidR="005E63AF" w:rsidRPr="00F34487" w14:paraId="4E344598" w14:textId="77777777" w:rsidTr="00022CC0">
        <w:trPr>
          <w:jc w:val="center"/>
        </w:trPr>
        <w:tc>
          <w:tcPr>
            <w:tcW w:w="956" w:type="pct"/>
            <w:tcBorders>
              <w:top w:val="double" w:sz="4" w:space="0" w:color="auto"/>
              <w:left w:val="single" w:sz="6" w:space="0" w:color="auto"/>
              <w:bottom w:val="single" w:sz="6" w:space="0" w:color="auto"/>
              <w:right w:val="single" w:sz="6" w:space="0" w:color="auto"/>
            </w:tcBorders>
            <w:tcMar>
              <w:top w:w="0" w:type="dxa"/>
              <w:left w:w="40" w:type="dxa"/>
              <w:bottom w:w="0" w:type="dxa"/>
              <w:right w:w="40" w:type="dxa"/>
            </w:tcMar>
            <w:vAlign w:val="center"/>
            <w:hideMark/>
          </w:tcPr>
          <w:p w14:paraId="1B2B5C13" w14:textId="77777777" w:rsidR="005E63AF" w:rsidRPr="00F34487" w:rsidRDefault="005E63AF" w:rsidP="00022CC0">
            <w:pPr>
              <w:spacing w:after="100" w:afterAutospacing="1" w:line="315" w:lineRule="atLeast"/>
              <w:rPr>
                <w:sz w:val="24"/>
                <w:szCs w:val="24"/>
              </w:rPr>
            </w:pPr>
            <w:r w:rsidRPr="00F34487">
              <w:rPr>
                <w:sz w:val="24"/>
                <w:szCs w:val="24"/>
              </w:rPr>
              <w:t xml:space="preserve">От 2,0 до 18,0 </w:t>
            </w:r>
            <w:proofErr w:type="spellStart"/>
            <w:r w:rsidRPr="00F34487">
              <w:rPr>
                <w:sz w:val="24"/>
                <w:szCs w:val="24"/>
              </w:rPr>
              <w:t>включ</w:t>
            </w:r>
            <w:proofErr w:type="spellEnd"/>
            <w:r w:rsidRPr="00F34487">
              <w:rPr>
                <w:sz w:val="24"/>
                <w:szCs w:val="24"/>
              </w:rPr>
              <w:t>.</w:t>
            </w:r>
          </w:p>
        </w:tc>
        <w:tc>
          <w:tcPr>
            <w:tcW w:w="956" w:type="pct"/>
            <w:tcBorders>
              <w:top w:val="double" w:sz="4" w:space="0" w:color="auto"/>
              <w:left w:val="nil"/>
              <w:bottom w:val="single" w:sz="6" w:space="0" w:color="auto"/>
              <w:right w:val="single" w:sz="6" w:space="0" w:color="auto"/>
            </w:tcBorders>
            <w:tcMar>
              <w:top w:w="0" w:type="dxa"/>
              <w:left w:w="40" w:type="dxa"/>
              <w:bottom w:w="0" w:type="dxa"/>
              <w:right w:w="40" w:type="dxa"/>
            </w:tcMar>
            <w:vAlign w:val="center"/>
            <w:hideMark/>
          </w:tcPr>
          <w:p w14:paraId="6977F84D" w14:textId="77777777" w:rsidR="005E63AF" w:rsidRPr="00F34487" w:rsidRDefault="005E63AF" w:rsidP="00022CC0">
            <w:pPr>
              <w:spacing w:after="100" w:afterAutospacing="1" w:line="315" w:lineRule="atLeast"/>
              <w:jc w:val="center"/>
              <w:rPr>
                <w:sz w:val="24"/>
                <w:szCs w:val="24"/>
              </w:rPr>
            </w:pPr>
            <w:r w:rsidRPr="00F34487">
              <w:rPr>
                <w:sz w:val="24"/>
                <w:szCs w:val="24"/>
              </w:rPr>
              <w:t>0,2+0,04 · Х</w:t>
            </w:r>
          </w:p>
        </w:tc>
        <w:tc>
          <w:tcPr>
            <w:tcW w:w="1176" w:type="pct"/>
            <w:tcBorders>
              <w:top w:val="double" w:sz="4" w:space="0" w:color="auto"/>
              <w:left w:val="nil"/>
              <w:bottom w:val="single" w:sz="6" w:space="0" w:color="auto"/>
              <w:right w:val="single" w:sz="6" w:space="0" w:color="auto"/>
            </w:tcBorders>
            <w:tcMar>
              <w:top w:w="0" w:type="dxa"/>
              <w:left w:w="40" w:type="dxa"/>
              <w:bottom w:w="0" w:type="dxa"/>
              <w:right w:w="40" w:type="dxa"/>
            </w:tcMar>
            <w:vAlign w:val="center"/>
            <w:hideMark/>
          </w:tcPr>
          <w:p w14:paraId="3A7D930A" w14:textId="77777777" w:rsidR="005E63AF" w:rsidRPr="00F34487" w:rsidRDefault="005E63AF" w:rsidP="00022CC0">
            <w:pPr>
              <w:spacing w:after="100" w:afterAutospacing="1" w:line="315" w:lineRule="atLeast"/>
              <w:jc w:val="center"/>
              <w:rPr>
                <w:sz w:val="24"/>
                <w:szCs w:val="24"/>
              </w:rPr>
            </w:pPr>
            <w:r w:rsidRPr="00F34487">
              <w:rPr>
                <w:sz w:val="24"/>
                <w:szCs w:val="24"/>
              </w:rPr>
              <w:t>0,3+0,065 · Х</w:t>
            </w:r>
          </w:p>
        </w:tc>
        <w:tc>
          <w:tcPr>
            <w:tcW w:w="956" w:type="pct"/>
            <w:tcBorders>
              <w:top w:val="double" w:sz="4" w:space="0" w:color="auto"/>
              <w:left w:val="nil"/>
              <w:bottom w:val="single" w:sz="6" w:space="0" w:color="auto"/>
              <w:right w:val="single" w:sz="6" w:space="0" w:color="auto"/>
            </w:tcBorders>
            <w:tcMar>
              <w:top w:w="0" w:type="dxa"/>
              <w:left w:w="40" w:type="dxa"/>
              <w:bottom w:w="0" w:type="dxa"/>
              <w:right w:w="40" w:type="dxa"/>
            </w:tcMar>
            <w:vAlign w:val="center"/>
            <w:hideMark/>
          </w:tcPr>
          <w:p w14:paraId="7E7EC424" w14:textId="77777777" w:rsidR="005E63AF" w:rsidRPr="00F34487" w:rsidRDefault="005E63AF" w:rsidP="00022CC0">
            <w:pPr>
              <w:spacing w:after="100" w:afterAutospacing="1" w:line="315" w:lineRule="atLeast"/>
              <w:jc w:val="center"/>
              <w:rPr>
                <w:sz w:val="24"/>
                <w:szCs w:val="24"/>
              </w:rPr>
            </w:pPr>
            <w:r w:rsidRPr="00F34487">
              <w:rPr>
                <w:sz w:val="24"/>
                <w:szCs w:val="24"/>
              </w:rPr>
              <w:t>0,1+0,048 · Х</w:t>
            </w:r>
          </w:p>
        </w:tc>
        <w:tc>
          <w:tcPr>
            <w:tcW w:w="956" w:type="pct"/>
            <w:tcBorders>
              <w:top w:val="double" w:sz="4" w:space="0" w:color="auto"/>
              <w:left w:val="nil"/>
              <w:bottom w:val="single" w:sz="6" w:space="0" w:color="auto"/>
              <w:right w:val="single" w:sz="6" w:space="0" w:color="auto"/>
            </w:tcBorders>
            <w:tcMar>
              <w:top w:w="0" w:type="dxa"/>
              <w:left w:w="40" w:type="dxa"/>
              <w:bottom w:w="0" w:type="dxa"/>
              <w:right w:w="40" w:type="dxa"/>
            </w:tcMar>
            <w:vAlign w:val="center"/>
            <w:hideMark/>
          </w:tcPr>
          <w:p w14:paraId="60378D4A" w14:textId="77777777" w:rsidR="005E63AF" w:rsidRPr="00F34487" w:rsidRDefault="005E63AF" w:rsidP="00022CC0">
            <w:pPr>
              <w:spacing w:after="100" w:afterAutospacing="1" w:line="315" w:lineRule="atLeast"/>
              <w:jc w:val="center"/>
              <w:rPr>
                <w:sz w:val="24"/>
                <w:szCs w:val="24"/>
              </w:rPr>
            </w:pPr>
            <w:r w:rsidRPr="00F34487">
              <w:rPr>
                <w:sz w:val="24"/>
                <w:szCs w:val="24"/>
              </w:rPr>
              <w:t>0,6+0,14 · Х</w:t>
            </w:r>
          </w:p>
        </w:tc>
      </w:tr>
      <w:tr w:rsidR="005E63AF" w:rsidRPr="00F34487" w14:paraId="241884A5" w14:textId="77777777" w:rsidTr="00022CC0">
        <w:trPr>
          <w:jc w:val="center"/>
        </w:trPr>
        <w:tc>
          <w:tcPr>
            <w:tcW w:w="956" w:type="pct"/>
            <w:tcBorders>
              <w:top w:val="nil"/>
              <w:left w:val="single" w:sz="6" w:space="0" w:color="auto"/>
              <w:bottom w:val="single" w:sz="4" w:space="0" w:color="auto"/>
              <w:right w:val="single" w:sz="6" w:space="0" w:color="auto"/>
            </w:tcBorders>
            <w:tcMar>
              <w:top w:w="0" w:type="dxa"/>
              <w:left w:w="40" w:type="dxa"/>
              <w:bottom w:w="0" w:type="dxa"/>
              <w:right w:w="40" w:type="dxa"/>
            </w:tcMar>
            <w:vAlign w:val="center"/>
            <w:hideMark/>
          </w:tcPr>
          <w:p w14:paraId="465EBFC5" w14:textId="77777777" w:rsidR="005E63AF" w:rsidRPr="00F34487" w:rsidRDefault="005E63AF" w:rsidP="00022CC0">
            <w:pPr>
              <w:spacing w:after="100" w:afterAutospacing="1" w:line="315" w:lineRule="atLeast"/>
              <w:rPr>
                <w:sz w:val="24"/>
                <w:szCs w:val="24"/>
              </w:rPr>
            </w:pPr>
            <w:r w:rsidRPr="00F34487">
              <w:rPr>
                <w:sz w:val="24"/>
                <w:szCs w:val="24"/>
              </w:rPr>
              <w:t xml:space="preserve">Св. 18,0 до 25,0 </w:t>
            </w:r>
            <w:proofErr w:type="spellStart"/>
            <w:r w:rsidRPr="00F34487">
              <w:rPr>
                <w:sz w:val="24"/>
                <w:szCs w:val="24"/>
              </w:rPr>
              <w:t>включ</w:t>
            </w:r>
            <w:proofErr w:type="spellEnd"/>
            <w:r w:rsidRPr="00F34487">
              <w:rPr>
                <w:sz w:val="24"/>
                <w:szCs w:val="24"/>
              </w:rPr>
              <w:t>.</w:t>
            </w:r>
          </w:p>
        </w:tc>
        <w:tc>
          <w:tcPr>
            <w:tcW w:w="956" w:type="pct"/>
            <w:tcBorders>
              <w:top w:val="nil"/>
              <w:left w:val="nil"/>
              <w:bottom w:val="single" w:sz="4" w:space="0" w:color="auto"/>
              <w:right w:val="single" w:sz="6" w:space="0" w:color="auto"/>
            </w:tcBorders>
            <w:tcMar>
              <w:top w:w="0" w:type="dxa"/>
              <w:left w:w="40" w:type="dxa"/>
              <w:bottom w:w="0" w:type="dxa"/>
              <w:right w:w="40" w:type="dxa"/>
            </w:tcMar>
            <w:vAlign w:val="center"/>
            <w:hideMark/>
          </w:tcPr>
          <w:p w14:paraId="3BEFC374" w14:textId="77777777" w:rsidR="005E63AF" w:rsidRPr="00F34487" w:rsidRDefault="005E63AF" w:rsidP="00022CC0">
            <w:pPr>
              <w:spacing w:after="100" w:afterAutospacing="1" w:line="315" w:lineRule="atLeast"/>
              <w:jc w:val="center"/>
              <w:rPr>
                <w:sz w:val="24"/>
                <w:szCs w:val="24"/>
              </w:rPr>
            </w:pPr>
            <w:r w:rsidRPr="00F34487">
              <w:rPr>
                <w:sz w:val="24"/>
                <w:szCs w:val="24"/>
              </w:rPr>
              <w:t>0,8</w:t>
            </w:r>
          </w:p>
        </w:tc>
        <w:tc>
          <w:tcPr>
            <w:tcW w:w="1176" w:type="pct"/>
            <w:tcBorders>
              <w:top w:val="nil"/>
              <w:left w:val="nil"/>
              <w:bottom w:val="single" w:sz="4" w:space="0" w:color="auto"/>
              <w:right w:val="single" w:sz="6" w:space="0" w:color="auto"/>
            </w:tcBorders>
            <w:tcMar>
              <w:top w:w="0" w:type="dxa"/>
              <w:left w:w="40" w:type="dxa"/>
              <w:bottom w:w="0" w:type="dxa"/>
              <w:right w:w="40" w:type="dxa"/>
            </w:tcMar>
            <w:vAlign w:val="center"/>
            <w:hideMark/>
          </w:tcPr>
          <w:p w14:paraId="782A1FA4" w14:textId="77777777" w:rsidR="005E63AF" w:rsidRPr="00F34487" w:rsidRDefault="005E63AF" w:rsidP="00022CC0">
            <w:pPr>
              <w:spacing w:after="100" w:afterAutospacing="1" w:line="315" w:lineRule="atLeast"/>
              <w:jc w:val="center"/>
              <w:rPr>
                <w:sz w:val="24"/>
                <w:szCs w:val="24"/>
              </w:rPr>
            </w:pPr>
            <w:r w:rsidRPr="00F34487">
              <w:rPr>
                <w:sz w:val="24"/>
                <w:szCs w:val="24"/>
              </w:rPr>
              <w:t>1,2</w:t>
            </w:r>
          </w:p>
        </w:tc>
        <w:tc>
          <w:tcPr>
            <w:tcW w:w="956" w:type="pct"/>
            <w:tcBorders>
              <w:top w:val="nil"/>
              <w:left w:val="nil"/>
              <w:bottom w:val="single" w:sz="4" w:space="0" w:color="auto"/>
              <w:right w:val="single" w:sz="6" w:space="0" w:color="auto"/>
            </w:tcBorders>
            <w:tcMar>
              <w:top w:w="0" w:type="dxa"/>
              <w:left w:w="40" w:type="dxa"/>
              <w:bottom w:w="0" w:type="dxa"/>
              <w:right w:w="40" w:type="dxa"/>
            </w:tcMar>
            <w:vAlign w:val="center"/>
            <w:hideMark/>
          </w:tcPr>
          <w:p w14:paraId="030CC301" w14:textId="77777777" w:rsidR="005E63AF" w:rsidRPr="00F34487" w:rsidRDefault="005E63AF" w:rsidP="00022CC0">
            <w:pPr>
              <w:spacing w:after="100" w:afterAutospacing="1" w:line="315" w:lineRule="atLeast"/>
              <w:jc w:val="center"/>
              <w:rPr>
                <w:sz w:val="24"/>
                <w:szCs w:val="24"/>
              </w:rPr>
            </w:pPr>
            <w:r w:rsidRPr="00F34487">
              <w:rPr>
                <w:sz w:val="24"/>
                <w:szCs w:val="24"/>
              </w:rPr>
              <w:t>0,1+0,048 · Х</w:t>
            </w:r>
          </w:p>
        </w:tc>
        <w:tc>
          <w:tcPr>
            <w:tcW w:w="956" w:type="pct"/>
            <w:tcBorders>
              <w:top w:val="nil"/>
              <w:left w:val="nil"/>
              <w:bottom w:val="single" w:sz="4" w:space="0" w:color="auto"/>
              <w:right w:val="single" w:sz="6" w:space="0" w:color="auto"/>
            </w:tcBorders>
            <w:tcMar>
              <w:top w:w="0" w:type="dxa"/>
              <w:left w:w="40" w:type="dxa"/>
              <w:bottom w:w="0" w:type="dxa"/>
              <w:right w:w="40" w:type="dxa"/>
            </w:tcMar>
            <w:vAlign w:val="center"/>
            <w:hideMark/>
          </w:tcPr>
          <w:p w14:paraId="1BA1AA8C" w14:textId="77777777" w:rsidR="005E63AF" w:rsidRPr="00F34487" w:rsidRDefault="005E63AF" w:rsidP="00022CC0">
            <w:pPr>
              <w:spacing w:after="100" w:afterAutospacing="1" w:line="315" w:lineRule="atLeast"/>
              <w:jc w:val="center"/>
              <w:rPr>
                <w:sz w:val="24"/>
                <w:szCs w:val="24"/>
              </w:rPr>
            </w:pPr>
            <w:r w:rsidRPr="00F34487">
              <w:rPr>
                <w:sz w:val="24"/>
                <w:szCs w:val="24"/>
              </w:rPr>
              <w:t>2,6</w:t>
            </w:r>
          </w:p>
        </w:tc>
      </w:tr>
      <w:tr w:rsidR="005E63AF" w:rsidRPr="00F34487" w14:paraId="761ACF10" w14:textId="77777777" w:rsidTr="00022CC0">
        <w:trPr>
          <w:jc w:val="center"/>
        </w:trPr>
        <w:tc>
          <w:tcPr>
            <w:tcW w:w="5000" w:type="pct"/>
            <w:gridSpan w:val="5"/>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vAlign w:val="center"/>
          </w:tcPr>
          <w:p w14:paraId="5BA578DE" w14:textId="77777777" w:rsidR="005E63AF" w:rsidRPr="00F34487" w:rsidRDefault="005E63AF" w:rsidP="00022CC0">
            <w:pPr>
              <w:rPr>
                <w:sz w:val="24"/>
                <w:szCs w:val="24"/>
              </w:rPr>
            </w:pPr>
            <w:r w:rsidRPr="00491D2E">
              <w:t xml:space="preserve">* Показатель точности МВИ в виде относительной погрешность результата измерений </w:t>
            </w:r>
            <w:r w:rsidRPr="00491D2E">
              <w:rPr>
                <w:i/>
              </w:rPr>
              <w:t>δ</w:t>
            </w:r>
            <w:r w:rsidRPr="00491D2E">
              <w:t xml:space="preserve"> с </w:t>
            </w:r>
            <w:r w:rsidRPr="00491D2E">
              <w:rPr>
                <w:snapToGrid w:val="0"/>
              </w:rPr>
              <w:t>доверительной вероятностью</w:t>
            </w:r>
            <w:r w:rsidRPr="00491D2E">
              <w:t xml:space="preserve"> 0,95 соответствует расширенной неопределенности </w:t>
            </w:r>
            <w:r w:rsidRPr="00491D2E">
              <w:rPr>
                <w:i/>
                <w:lang w:val="en-US"/>
              </w:rPr>
              <w:t>U</w:t>
            </w:r>
            <w:r w:rsidRPr="00491D2E">
              <w:t xml:space="preserve"> </w:t>
            </w:r>
            <w:r w:rsidRPr="00491D2E">
              <w:rPr>
                <w:lang w:val="kk-KZ"/>
              </w:rPr>
              <w:t xml:space="preserve">при коэффициенте охвата </w:t>
            </w:r>
            <w:r w:rsidRPr="00491D2E">
              <w:rPr>
                <w:i/>
                <w:lang w:val="en-US"/>
              </w:rPr>
              <w:t>k</w:t>
            </w:r>
            <w:r w:rsidRPr="00491D2E">
              <w:t xml:space="preserve"> = 2 для уровня доверия  </w:t>
            </w:r>
            <w:r w:rsidRPr="00491D2E">
              <w:rPr>
                <w:lang w:val="kk-KZ"/>
              </w:rPr>
              <w:t>0,95</w:t>
            </w:r>
          </w:p>
        </w:tc>
      </w:tr>
    </w:tbl>
    <w:p w14:paraId="7D8680A9" w14:textId="77777777" w:rsidR="005E63AF" w:rsidRPr="00740E26" w:rsidRDefault="005E63AF" w:rsidP="005E63AF">
      <w:pPr>
        <w:jc w:val="center"/>
        <w:rPr>
          <w:b/>
          <w:bCs/>
          <w:sz w:val="24"/>
          <w:szCs w:val="24"/>
        </w:rPr>
      </w:pPr>
    </w:p>
    <w:p w14:paraId="2AEE74F3" w14:textId="5EAF437D" w:rsidR="006039CA" w:rsidRPr="00760D10" w:rsidRDefault="006039CA" w:rsidP="006039CA">
      <w:pPr>
        <w:ind w:firstLine="709"/>
        <w:jc w:val="both"/>
        <w:rPr>
          <w:b/>
          <w:sz w:val="24"/>
          <w:szCs w:val="24"/>
        </w:rPr>
      </w:pPr>
      <w:r w:rsidRPr="00760D10">
        <w:rPr>
          <w:b/>
          <w:sz w:val="24"/>
          <w:szCs w:val="24"/>
        </w:rPr>
        <w:t>1</w:t>
      </w:r>
      <w:r w:rsidR="005E63AF">
        <w:rPr>
          <w:b/>
          <w:sz w:val="24"/>
          <w:szCs w:val="24"/>
        </w:rPr>
        <w:t>4</w:t>
      </w:r>
      <w:r w:rsidRPr="00760D10">
        <w:rPr>
          <w:b/>
          <w:sz w:val="24"/>
          <w:szCs w:val="24"/>
        </w:rPr>
        <w:t xml:space="preserve"> Контроль точности измерений</w:t>
      </w:r>
    </w:p>
    <w:p w14:paraId="1909650C" w14:textId="77777777" w:rsidR="006039CA" w:rsidRPr="00760D10" w:rsidRDefault="006039CA" w:rsidP="006039CA">
      <w:pPr>
        <w:ind w:firstLine="709"/>
        <w:jc w:val="both"/>
        <w:rPr>
          <w:b/>
          <w:sz w:val="24"/>
          <w:szCs w:val="24"/>
        </w:rPr>
      </w:pPr>
    </w:p>
    <w:p w14:paraId="18763DE0" w14:textId="0CD9DF89" w:rsidR="006039CA" w:rsidRPr="00760D10" w:rsidRDefault="006039CA" w:rsidP="006039CA">
      <w:pPr>
        <w:ind w:firstLine="709"/>
        <w:jc w:val="both"/>
        <w:rPr>
          <w:b/>
          <w:bCs/>
          <w:snapToGrid w:val="0"/>
          <w:sz w:val="24"/>
          <w:szCs w:val="24"/>
        </w:rPr>
      </w:pPr>
      <w:r w:rsidRPr="00760D10">
        <w:rPr>
          <w:b/>
          <w:bCs/>
          <w:snapToGrid w:val="0"/>
          <w:sz w:val="24"/>
          <w:szCs w:val="24"/>
        </w:rPr>
        <w:t>1</w:t>
      </w:r>
      <w:r w:rsidR="00312BB7">
        <w:rPr>
          <w:b/>
          <w:bCs/>
          <w:snapToGrid w:val="0"/>
          <w:sz w:val="24"/>
          <w:szCs w:val="24"/>
        </w:rPr>
        <w:t>4</w:t>
      </w:r>
      <w:r w:rsidRPr="00760D10">
        <w:rPr>
          <w:b/>
          <w:bCs/>
          <w:snapToGrid w:val="0"/>
          <w:sz w:val="24"/>
          <w:szCs w:val="24"/>
        </w:rPr>
        <w:t>.1 Общие положения</w:t>
      </w:r>
    </w:p>
    <w:p w14:paraId="0B307CEA" w14:textId="378F3DB2" w:rsidR="006039CA" w:rsidRPr="00760D10" w:rsidRDefault="006039CA" w:rsidP="006039CA">
      <w:pPr>
        <w:ind w:firstLine="709"/>
        <w:jc w:val="both"/>
        <w:rPr>
          <w:snapToGrid w:val="0"/>
          <w:sz w:val="24"/>
          <w:szCs w:val="24"/>
        </w:rPr>
      </w:pPr>
      <w:r w:rsidRPr="00760D10">
        <w:rPr>
          <w:snapToGrid w:val="0"/>
          <w:sz w:val="24"/>
          <w:szCs w:val="24"/>
        </w:rPr>
        <w:t>1</w:t>
      </w:r>
      <w:r w:rsidR="00312BB7">
        <w:rPr>
          <w:snapToGrid w:val="0"/>
          <w:sz w:val="24"/>
          <w:szCs w:val="24"/>
        </w:rPr>
        <w:t>4</w:t>
      </w:r>
      <w:r w:rsidRPr="00760D10">
        <w:rPr>
          <w:snapToGrid w:val="0"/>
          <w:sz w:val="24"/>
          <w:szCs w:val="24"/>
        </w:rPr>
        <w:t>.1.1 Контроль качества результатов измерений при реализации методики в лаборатории предусматривает:</w:t>
      </w:r>
    </w:p>
    <w:p w14:paraId="5E34DBDF" w14:textId="51CE0962" w:rsidR="006039CA" w:rsidRPr="00760D10" w:rsidRDefault="006039CA" w:rsidP="006039CA">
      <w:pPr>
        <w:tabs>
          <w:tab w:val="left" w:pos="993"/>
        </w:tabs>
        <w:ind w:firstLine="709"/>
        <w:jc w:val="both"/>
        <w:rPr>
          <w:snapToGrid w:val="0"/>
          <w:sz w:val="24"/>
          <w:szCs w:val="24"/>
        </w:rPr>
      </w:pPr>
      <w:r w:rsidRPr="00760D10">
        <w:rPr>
          <w:snapToGrid w:val="0"/>
          <w:sz w:val="24"/>
          <w:szCs w:val="24"/>
        </w:rPr>
        <w:t xml:space="preserve">- </w:t>
      </w:r>
      <w:r>
        <w:rPr>
          <w:snapToGrid w:val="0"/>
          <w:sz w:val="24"/>
          <w:szCs w:val="24"/>
        </w:rPr>
        <w:tab/>
      </w:r>
      <w:r w:rsidRPr="00760D10">
        <w:rPr>
          <w:snapToGrid w:val="0"/>
          <w:sz w:val="24"/>
          <w:szCs w:val="24"/>
        </w:rPr>
        <w:t xml:space="preserve">оперативный контроль исполнителем процедуры выполнения измерений (на основе оценки погрешности при </w:t>
      </w:r>
      <w:proofErr w:type="gramStart"/>
      <w:r w:rsidRPr="00760D10">
        <w:rPr>
          <w:snapToGrid w:val="0"/>
          <w:sz w:val="24"/>
          <w:szCs w:val="24"/>
        </w:rPr>
        <w:t>реализации</w:t>
      </w:r>
      <w:proofErr w:type="gramEnd"/>
      <w:r w:rsidRPr="00760D10">
        <w:rPr>
          <w:snapToGrid w:val="0"/>
          <w:sz w:val="24"/>
          <w:szCs w:val="24"/>
        </w:rPr>
        <w:t xml:space="preserve"> отдельно взятой контрольной процедуры);</w:t>
      </w:r>
    </w:p>
    <w:p w14:paraId="2CE3E310" w14:textId="684AD1BC" w:rsidR="006039CA" w:rsidRPr="00760D10" w:rsidRDefault="006039CA" w:rsidP="006039CA">
      <w:pPr>
        <w:tabs>
          <w:tab w:val="left" w:pos="993"/>
        </w:tabs>
        <w:ind w:firstLine="709"/>
        <w:jc w:val="both"/>
        <w:rPr>
          <w:snapToGrid w:val="0"/>
          <w:sz w:val="24"/>
          <w:szCs w:val="24"/>
        </w:rPr>
      </w:pPr>
      <w:r w:rsidRPr="00760D10">
        <w:rPr>
          <w:snapToGrid w:val="0"/>
          <w:sz w:val="24"/>
          <w:szCs w:val="24"/>
        </w:rPr>
        <w:t xml:space="preserve">- </w:t>
      </w:r>
      <w:r>
        <w:rPr>
          <w:snapToGrid w:val="0"/>
          <w:sz w:val="24"/>
          <w:szCs w:val="24"/>
        </w:rPr>
        <w:tab/>
      </w:r>
      <w:r w:rsidRPr="00760D10">
        <w:rPr>
          <w:snapToGrid w:val="0"/>
          <w:sz w:val="24"/>
          <w:szCs w:val="24"/>
        </w:rPr>
        <w:t xml:space="preserve">контроль стабильности результатов измерений (на основе контроля стабильности среднеквадратического отклонения повторяемости, среднеквадратического отклонения </w:t>
      </w:r>
      <w:proofErr w:type="spellStart"/>
      <w:r w:rsidRPr="00760D10">
        <w:rPr>
          <w:snapToGrid w:val="0"/>
          <w:sz w:val="24"/>
          <w:szCs w:val="24"/>
        </w:rPr>
        <w:t>внутрилабораторной</w:t>
      </w:r>
      <w:proofErr w:type="spellEnd"/>
      <w:r w:rsidRPr="00760D10">
        <w:rPr>
          <w:snapToGrid w:val="0"/>
          <w:sz w:val="24"/>
          <w:szCs w:val="24"/>
        </w:rPr>
        <w:t xml:space="preserve"> </w:t>
      </w:r>
      <w:proofErr w:type="spellStart"/>
      <w:r w:rsidRPr="00760D10">
        <w:rPr>
          <w:snapToGrid w:val="0"/>
          <w:sz w:val="24"/>
          <w:szCs w:val="24"/>
        </w:rPr>
        <w:t>прецизионности</w:t>
      </w:r>
      <w:proofErr w:type="spellEnd"/>
      <w:r w:rsidRPr="00760D10">
        <w:rPr>
          <w:snapToGrid w:val="0"/>
          <w:sz w:val="24"/>
          <w:szCs w:val="24"/>
        </w:rPr>
        <w:t>, погрешности).</w:t>
      </w:r>
    </w:p>
    <w:p w14:paraId="3D8AA99D" w14:textId="220D83C8" w:rsidR="006039CA" w:rsidRPr="00760D10" w:rsidRDefault="006039CA" w:rsidP="006039CA">
      <w:pPr>
        <w:ind w:firstLine="709"/>
        <w:jc w:val="both"/>
        <w:rPr>
          <w:snapToGrid w:val="0"/>
          <w:sz w:val="24"/>
          <w:szCs w:val="24"/>
        </w:rPr>
      </w:pPr>
      <w:r w:rsidRPr="00760D10">
        <w:rPr>
          <w:snapToGrid w:val="0"/>
          <w:sz w:val="24"/>
          <w:szCs w:val="24"/>
        </w:rPr>
        <w:t>1</w:t>
      </w:r>
      <w:r w:rsidR="006417CE">
        <w:rPr>
          <w:snapToGrid w:val="0"/>
          <w:sz w:val="24"/>
          <w:szCs w:val="24"/>
        </w:rPr>
        <w:t>4</w:t>
      </w:r>
      <w:r w:rsidRPr="00760D10">
        <w:rPr>
          <w:snapToGrid w:val="0"/>
          <w:sz w:val="24"/>
          <w:szCs w:val="24"/>
        </w:rPr>
        <w:t>.1.2 Периодичность контроля исполнителем процедуры выполнения измерений, а также реализуемые процедуры контроля стабильности результатов выполняемых измерений регламентируются в лаборатории.</w:t>
      </w:r>
    </w:p>
    <w:p w14:paraId="7FCE6909" w14:textId="77777777" w:rsidR="00745943" w:rsidRPr="00B16F29" w:rsidRDefault="00745943" w:rsidP="00C040B7">
      <w:pPr>
        <w:jc w:val="center"/>
        <w:rPr>
          <w:b/>
          <w:sz w:val="24"/>
          <w:szCs w:val="24"/>
        </w:rPr>
      </w:pPr>
    </w:p>
    <w:p w14:paraId="3A1B379A" w14:textId="38ABFBDD" w:rsidR="009A54E4" w:rsidRPr="00760D10" w:rsidRDefault="009A54E4" w:rsidP="009A54E4">
      <w:pPr>
        <w:ind w:firstLine="709"/>
        <w:jc w:val="both"/>
        <w:rPr>
          <w:b/>
          <w:bCs/>
          <w:snapToGrid w:val="0"/>
          <w:sz w:val="24"/>
          <w:szCs w:val="24"/>
        </w:rPr>
      </w:pPr>
      <w:r w:rsidRPr="00760D10">
        <w:rPr>
          <w:b/>
          <w:bCs/>
          <w:snapToGrid w:val="0"/>
          <w:sz w:val="24"/>
          <w:szCs w:val="24"/>
        </w:rPr>
        <w:t>1</w:t>
      </w:r>
      <w:r w:rsidR="00312BB7">
        <w:rPr>
          <w:b/>
          <w:bCs/>
          <w:snapToGrid w:val="0"/>
          <w:sz w:val="24"/>
          <w:szCs w:val="24"/>
        </w:rPr>
        <w:t>4</w:t>
      </w:r>
      <w:r w:rsidRPr="00760D10">
        <w:rPr>
          <w:b/>
          <w:bCs/>
          <w:snapToGrid w:val="0"/>
          <w:sz w:val="24"/>
          <w:szCs w:val="24"/>
        </w:rPr>
        <w:t>.2 Алгоритм оперативного контроля процедуры выполнения измерений с использованием образцов для контроля</w:t>
      </w:r>
    </w:p>
    <w:p w14:paraId="4130E556" w14:textId="44EE442F" w:rsidR="009A54E4" w:rsidRPr="00760D10" w:rsidRDefault="009A54E4" w:rsidP="009A54E4">
      <w:pPr>
        <w:ind w:firstLine="709"/>
        <w:jc w:val="both"/>
        <w:rPr>
          <w:snapToGrid w:val="0"/>
          <w:sz w:val="24"/>
          <w:szCs w:val="24"/>
        </w:rPr>
      </w:pPr>
      <w:r w:rsidRPr="00760D10">
        <w:rPr>
          <w:snapToGrid w:val="0"/>
          <w:sz w:val="24"/>
          <w:szCs w:val="24"/>
        </w:rPr>
        <w:t>1</w:t>
      </w:r>
      <w:r w:rsidR="006417CE">
        <w:rPr>
          <w:snapToGrid w:val="0"/>
          <w:sz w:val="24"/>
          <w:szCs w:val="24"/>
        </w:rPr>
        <w:t>4</w:t>
      </w:r>
      <w:r w:rsidRPr="00760D10">
        <w:rPr>
          <w:snapToGrid w:val="0"/>
          <w:sz w:val="24"/>
          <w:szCs w:val="24"/>
        </w:rPr>
        <w:t>.2.1</w:t>
      </w:r>
      <w:proofErr w:type="gramStart"/>
      <w:r w:rsidRPr="00760D10">
        <w:rPr>
          <w:snapToGrid w:val="0"/>
          <w:sz w:val="24"/>
          <w:szCs w:val="24"/>
        </w:rPr>
        <w:t xml:space="preserve"> В</w:t>
      </w:r>
      <w:proofErr w:type="gramEnd"/>
      <w:r w:rsidRPr="00760D10">
        <w:rPr>
          <w:snapToGrid w:val="0"/>
          <w:sz w:val="24"/>
          <w:szCs w:val="24"/>
        </w:rPr>
        <w:t xml:space="preserve"> качестве образцов для контроля используют аттестованные растворы фенола, методика приготовления которых приведена в приложении В. Для выполнения оперативного контроля следует выбирать образцы, в которых массовая концентрация фенола наиболее близка к концентрации летучих фенолов в анализируемых пробах.</w:t>
      </w:r>
    </w:p>
    <w:p w14:paraId="0BDAFEA5" w14:textId="28BCD85B" w:rsidR="009A54E4" w:rsidRPr="00760D10" w:rsidRDefault="009A54E4" w:rsidP="009A54E4">
      <w:pPr>
        <w:ind w:firstLine="709"/>
        <w:jc w:val="both"/>
        <w:rPr>
          <w:snapToGrid w:val="0"/>
          <w:sz w:val="24"/>
          <w:szCs w:val="24"/>
        </w:rPr>
      </w:pPr>
      <w:r w:rsidRPr="00760D10">
        <w:rPr>
          <w:snapToGrid w:val="0"/>
          <w:sz w:val="24"/>
          <w:szCs w:val="24"/>
        </w:rPr>
        <w:t>1</w:t>
      </w:r>
      <w:r w:rsidR="006417CE">
        <w:rPr>
          <w:snapToGrid w:val="0"/>
          <w:sz w:val="24"/>
          <w:szCs w:val="24"/>
        </w:rPr>
        <w:t>4</w:t>
      </w:r>
      <w:r w:rsidRPr="00760D10">
        <w:rPr>
          <w:snapToGrid w:val="0"/>
          <w:sz w:val="24"/>
          <w:szCs w:val="24"/>
        </w:rPr>
        <w:t xml:space="preserve">.2.2 Оперативный контроль исполнителем процедуры выполнения измерений проводят путем сравнения результатов отдельно взятой контрольной процедуры </w:t>
      </w:r>
      <w:proofErr w:type="spellStart"/>
      <w:r w:rsidRPr="00331050">
        <w:rPr>
          <w:i/>
          <w:iCs/>
          <w:snapToGrid w:val="0"/>
          <w:sz w:val="24"/>
          <w:szCs w:val="24"/>
        </w:rPr>
        <w:t>Кк</w:t>
      </w:r>
      <w:proofErr w:type="spellEnd"/>
      <w:r w:rsidRPr="00760D10">
        <w:rPr>
          <w:snapToGrid w:val="0"/>
          <w:sz w:val="24"/>
          <w:szCs w:val="24"/>
        </w:rPr>
        <w:t xml:space="preserve"> с нормативом контроля </w:t>
      </w:r>
      <w:r w:rsidRPr="00B611FE">
        <w:rPr>
          <w:i/>
          <w:iCs/>
          <w:snapToGrid w:val="0"/>
          <w:sz w:val="24"/>
          <w:szCs w:val="24"/>
        </w:rPr>
        <w:t>К</w:t>
      </w:r>
      <w:r w:rsidRPr="00760D10">
        <w:rPr>
          <w:snapToGrid w:val="0"/>
          <w:sz w:val="24"/>
          <w:szCs w:val="24"/>
        </w:rPr>
        <w:t>.</w:t>
      </w:r>
    </w:p>
    <w:p w14:paraId="6B67B0B8" w14:textId="6C84ABD1" w:rsidR="009A54E4" w:rsidRDefault="009A54E4" w:rsidP="009A54E4">
      <w:pPr>
        <w:ind w:firstLine="709"/>
        <w:jc w:val="both"/>
        <w:rPr>
          <w:snapToGrid w:val="0"/>
          <w:sz w:val="24"/>
          <w:szCs w:val="24"/>
        </w:rPr>
      </w:pPr>
      <w:r w:rsidRPr="00760D10">
        <w:rPr>
          <w:snapToGrid w:val="0"/>
          <w:sz w:val="24"/>
          <w:szCs w:val="24"/>
        </w:rPr>
        <w:t>1</w:t>
      </w:r>
      <w:r w:rsidR="006417CE">
        <w:rPr>
          <w:snapToGrid w:val="0"/>
          <w:sz w:val="24"/>
          <w:szCs w:val="24"/>
        </w:rPr>
        <w:t>4</w:t>
      </w:r>
      <w:r w:rsidRPr="00760D10">
        <w:rPr>
          <w:snapToGrid w:val="0"/>
          <w:sz w:val="24"/>
          <w:szCs w:val="24"/>
        </w:rPr>
        <w:t xml:space="preserve">.2.3 Результат контрольной процедуры </w:t>
      </w:r>
      <w:proofErr w:type="spellStart"/>
      <w:r w:rsidRPr="00B611FE">
        <w:rPr>
          <w:i/>
          <w:iCs/>
          <w:snapToGrid w:val="0"/>
          <w:sz w:val="24"/>
          <w:szCs w:val="24"/>
        </w:rPr>
        <w:t>Кк</w:t>
      </w:r>
      <w:proofErr w:type="spellEnd"/>
      <w:r w:rsidRPr="00760D10">
        <w:rPr>
          <w:snapToGrid w:val="0"/>
          <w:sz w:val="24"/>
          <w:szCs w:val="24"/>
        </w:rPr>
        <w:t>, мкг/дм</w:t>
      </w:r>
      <w:r w:rsidRPr="00B611FE">
        <w:rPr>
          <w:snapToGrid w:val="0"/>
          <w:sz w:val="24"/>
          <w:szCs w:val="24"/>
          <w:vertAlign w:val="superscript"/>
        </w:rPr>
        <w:t>3</w:t>
      </w:r>
      <w:r w:rsidRPr="00760D10">
        <w:rPr>
          <w:snapToGrid w:val="0"/>
          <w:sz w:val="24"/>
          <w:szCs w:val="24"/>
        </w:rPr>
        <w:t>, рассчитывают по формуле</w:t>
      </w:r>
      <w:r>
        <w:rPr>
          <w:snapToGrid w:val="0"/>
          <w:sz w:val="24"/>
          <w:szCs w:val="24"/>
        </w:rPr>
        <w:t>:</w:t>
      </w:r>
    </w:p>
    <w:p w14:paraId="03F36634" w14:textId="77777777" w:rsidR="009A54E4" w:rsidRPr="00760D10" w:rsidRDefault="009A54E4" w:rsidP="009A54E4">
      <w:pPr>
        <w:ind w:firstLine="709"/>
        <w:jc w:val="both"/>
        <w:rPr>
          <w:snapToGrid w:val="0"/>
          <w:sz w:val="24"/>
          <w:szCs w:val="24"/>
        </w:rPr>
      </w:pPr>
    </w:p>
    <w:p w14:paraId="2BA486F9" w14:textId="77777777" w:rsidR="009A54E4" w:rsidRDefault="009A54E4" w:rsidP="009A54E4">
      <w:pPr>
        <w:ind w:firstLine="709"/>
        <w:jc w:val="right"/>
        <w:rPr>
          <w:snapToGrid w:val="0"/>
          <w:sz w:val="24"/>
          <w:szCs w:val="24"/>
        </w:rPr>
      </w:pPr>
      <w:proofErr w:type="spellStart"/>
      <w:r w:rsidRPr="00331050">
        <w:rPr>
          <w:i/>
          <w:iCs/>
          <w:snapToGrid w:val="0"/>
          <w:sz w:val="24"/>
          <w:szCs w:val="24"/>
        </w:rPr>
        <w:lastRenderedPageBreak/>
        <w:t>Кк</w:t>
      </w:r>
      <w:proofErr w:type="spellEnd"/>
      <w:r w:rsidRPr="00331050">
        <w:rPr>
          <w:i/>
          <w:iCs/>
          <w:snapToGrid w:val="0"/>
          <w:sz w:val="24"/>
          <w:szCs w:val="24"/>
        </w:rPr>
        <w:t xml:space="preserve"> = Х – С</w:t>
      </w:r>
      <w:r w:rsidRPr="00760D10">
        <w:rPr>
          <w:snapToGrid w:val="0"/>
          <w:sz w:val="24"/>
          <w:szCs w:val="24"/>
        </w:rPr>
        <w:t>,</w:t>
      </w:r>
      <w:r w:rsidRPr="00760D10">
        <w:rPr>
          <w:snapToGrid w:val="0"/>
          <w:sz w:val="24"/>
          <w:szCs w:val="24"/>
        </w:rPr>
        <w:tab/>
      </w:r>
      <w:r>
        <w:rPr>
          <w:snapToGrid w:val="0"/>
          <w:sz w:val="24"/>
          <w:szCs w:val="24"/>
        </w:rPr>
        <w:t xml:space="preserve">                                                            </w:t>
      </w:r>
      <w:r w:rsidRPr="00760D10">
        <w:rPr>
          <w:snapToGrid w:val="0"/>
          <w:sz w:val="24"/>
          <w:szCs w:val="24"/>
        </w:rPr>
        <w:t>(4)</w:t>
      </w:r>
    </w:p>
    <w:p w14:paraId="61DACD21" w14:textId="77777777" w:rsidR="009A54E4" w:rsidRPr="00760D10" w:rsidRDefault="009A54E4" w:rsidP="009A54E4">
      <w:pPr>
        <w:ind w:firstLine="709"/>
        <w:jc w:val="center"/>
        <w:rPr>
          <w:snapToGrid w:val="0"/>
          <w:sz w:val="24"/>
          <w:szCs w:val="24"/>
        </w:rPr>
      </w:pPr>
    </w:p>
    <w:p w14:paraId="21FC608E" w14:textId="77777777" w:rsidR="009A54E4" w:rsidRPr="00A24561" w:rsidRDefault="009A54E4" w:rsidP="009A54E4">
      <w:pPr>
        <w:ind w:firstLine="709"/>
        <w:jc w:val="both"/>
        <w:rPr>
          <w:snapToGrid w:val="0"/>
          <w:sz w:val="24"/>
          <w:szCs w:val="24"/>
        </w:rPr>
      </w:pPr>
      <w:r w:rsidRPr="00760D10">
        <w:rPr>
          <w:snapToGrid w:val="0"/>
          <w:sz w:val="24"/>
          <w:szCs w:val="24"/>
        </w:rPr>
        <w:t xml:space="preserve">где </w:t>
      </w:r>
      <w:r w:rsidRPr="00331050">
        <w:rPr>
          <w:i/>
          <w:iCs/>
          <w:snapToGrid w:val="0"/>
          <w:sz w:val="24"/>
          <w:szCs w:val="24"/>
        </w:rPr>
        <w:t>X</w:t>
      </w:r>
      <w:r w:rsidRPr="00760D10">
        <w:rPr>
          <w:snapToGrid w:val="0"/>
          <w:sz w:val="24"/>
          <w:szCs w:val="24"/>
        </w:rPr>
        <w:t xml:space="preserve"> - результат контрольного измерения аттестованной характеристики образца для контроля, мкг/дм</w:t>
      </w:r>
      <w:r w:rsidRPr="00331050">
        <w:rPr>
          <w:snapToGrid w:val="0"/>
          <w:sz w:val="24"/>
          <w:szCs w:val="24"/>
          <w:vertAlign w:val="superscript"/>
        </w:rPr>
        <w:t>3</w:t>
      </w:r>
      <w:r w:rsidRPr="00760D10">
        <w:rPr>
          <w:snapToGrid w:val="0"/>
          <w:sz w:val="24"/>
          <w:szCs w:val="24"/>
        </w:rPr>
        <w:t>;</w:t>
      </w:r>
    </w:p>
    <w:p w14:paraId="6A10DAD6" w14:textId="77777777" w:rsidR="009A54E4" w:rsidRPr="00A24561" w:rsidRDefault="009A54E4" w:rsidP="009A54E4">
      <w:pPr>
        <w:ind w:firstLine="709"/>
        <w:jc w:val="both"/>
        <w:rPr>
          <w:snapToGrid w:val="0"/>
          <w:sz w:val="24"/>
          <w:szCs w:val="24"/>
        </w:rPr>
      </w:pPr>
      <w:proofErr w:type="gramStart"/>
      <w:r w:rsidRPr="00331050">
        <w:rPr>
          <w:i/>
          <w:iCs/>
          <w:snapToGrid w:val="0"/>
          <w:sz w:val="24"/>
          <w:szCs w:val="24"/>
        </w:rPr>
        <w:t>С</w:t>
      </w:r>
      <w:proofErr w:type="gramEnd"/>
      <w:r w:rsidRPr="00331050">
        <w:rPr>
          <w:i/>
          <w:iCs/>
          <w:snapToGrid w:val="0"/>
          <w:sz w:val="24"/>
          <w:szCs w:val="24"/>
        </w:rPr>
        <w:t xml:space="preserve"> </w:t>
      </w:r>
      <w:r w:rsidRPr="00A24561">
        <w:rPr>
          <w:snapToGrid w:val="0"/>
          <w:sz w:val="24"/>
          <w:szCs w:val="24"/>
        </w:rPr>
        <w:t>- значение аттестованной характеристики образца для контроля, мкг/дм</w:t>
      </w:r>
      <w:r w:rsidRPr="00331050">
        <w:rPr>
          <w:snapToGrid w:val="0"/>
          <w:sz w:val="24"/>
          <w:szCs w:val="24"/>
          <w:vertAlign w:val="superscript"/>
        </w:rPr>
        <w:t>3</w:t>
      </w:r>
      <w:r w:rsidRPr="00A24561">
        <w:rPr>
          <w:snapToGrid w:val="0"/>
          <w:sz w:val="24"/>
          <w:szCs w:val="24"/>
        </w:rPr>
        <w:t>.</w:t>
      </w:r>
    </w:p>
    <w:p w14:paraId="23A826E0" w14:textId="49A9D1C5" w:rsidR="009A54E4" w:rsidRDefault="009A54E4" w:rsidP="009A54E4">
      <w:pPr>
        <w:ind w:firstLine="709"/>
        <w:jc w:val="both"/>
        <w:rPr>
          <w:snapToGrid w:val="0"/>
          <w:sz w:val="24"/>
          <w:szCs w:val="24"/>
        </w:rPr>
      </w:pPr>
      <w:r w:rsidRPr="00A24561">
        <w:rPr>
          <w:snapToGrid w:val="0"/>
          <w:sz w:val="24"/>
          <w:szCs w:val="24"/>
        </w:rPr>
        <w:t>1</w:t>
      </w:r>
      <w:r w:rsidR="006417CE">
        <w:rPr>
          <w:snapToGrid w:val="0"/>
          <w:sz w:val="24"/>
          <w:szCs w:val="24"/>
        </w:rPr>
        <w:t>4</w:t>
      </w:r>
      <w:r w:rsidRPr="00A24561">
        <w:rPr>
          <w:snapToGrid w:val="0"/>
          <w:sz w:val="24"/>
          <w:szCs w:val="24"/>
        </w:rPr>
        <w:t>.2.4 Норматив контроля</w:t>
      </w:r>
      <w:proofErr w:type="gramStart"/>
      <w:r w:rsidRPr="00A24561">
        <w:rPr>
          <w:snapToGrid w:val="0"/>
          <w:sz w:val="24"/>
          <w:szCs w:val="24"/>
        </w:rPr>
        <w:t xml:space="preserve"> </w:t>
      </w:r>
      <w:r w:rsidRPr="00331050">
        <w:rPr>
          <w:i/>
          <w:iCs/>
          <w:snapToGrid w:val="0"/>
          <w:sz w:val="24"/>
          <w:szCs w:val="24"/>
        </w:rPr>
        <w:t>К</w:t>
      </w:r>
      <w:proofErr w:type="gramEnd"/>
      <w:r w:rsidRPr="00A24561">
        <w:rPr>
          <w:snapToGrid w:val="0"/>
          <w:sz w:val="24"/>
          <w:szCs w:val="24"/>
        </w:rPr>
        <w:t>, мкг/дм</w:t>
      </w:r>
      <w:r w:rsidRPr="00331050">
        <w:rPr>
          <w:snapToGrid w:val="0"/>
          <w:sz w:val="24"/>
          <w:szCs w:val="24"/>
          <w:vertAlign w:val="superscript"/>
        </w:rPr>
        <w:t>3</w:t>
      </w:r>
      <w:r w:rsidRPr="00A24561">
        <w:rPr>
          <w:snapToGrid w:val="0"/>
          <w:sz w:val="24"/>
          <w:szCs w:val="24"/>
        </w:rPr>
        <w:t>, рассчитывают по формуле</w:t>
      </w:r>
      <w:r>
        <w:rPr>
          <w:snapToGrid w:val="0"/>
          <w:sz w:val="24"/>
          <w:szCs w:val="24"/>
        </w:rPr>
        <w:t>:</w:t>
      </w:r>
    </w:p>
    <w:p w14:paraId="04E81EC5" w14:textId="77777777" w:rsidR="009A54E4" w:rsidRPr="00A24561" w:rsidRDefault="009A54E4" w:rsidP="009A54E4">
      <w:pPr>
        <w:ind w:firstLine="709"/>
        <w:jc w:val="both"/>
        <w:rPr>
          <w:snapToGrid w:val="0"/>
          <w:sz w:val="24"/>
          <w:szCs w:val="24"/>
        </w:rPr>
      </w:pPr>
    </w:p>
    <w:p w14:paraId="57F1124E" w14:textId="77777777" w:rsidR="009A54E4" w:rsidRDefault="009A54E4" w:rsidP="009A54E4">
      <w:pPr>
        <w:ind w:firstLine="709"/>
        <w:jc w:val="right"/>
        <w:rPr>
          <w:snapToGrid w:val="0"/>
          <w:sz w:val="24"/>
          <w:szCs w:val="24"/>
        </w:rPr>
      </w:pPr>
      <w:r w:rsidRPr="00331050">
        <w:rPr>
          <w:i/>
          <w:iCs/>
          <w:snapToGrid w:val="0"/>
          <w:sz w:val="24"/>
          <w:szCs w:val="24"/>
        </w:rPr>
        <w:t xml:space="preserve">К = </w:t>
      </w:r>
      <w:proofErr w:type="spellStart"/>
      <w:r w:rsidRPr="00331050">
        <w:rPr>
          <w:i/>
          <w:iCs/>
          <w:snapToGrid w:val="0"/>
          <w:sz w:val="24"/>
          <w:szCs w:val="24"/>
        </w:rPr>
        <w:t>Δ</w:t>
      </w:r>
      <w:proofErr w:type="gramStart"/>
      <w:r w:rsidRPr="00331050">
        <w:rPr>
          <w:i/>
          <w:iCs/>
          <w:snapToGrid w:val="0"/>
          <w:sz w:val="24"/>
          <w:szCs w:val="24"/>
        </w:rPr>
        <w:t>л</w:t>
      </w:r>
      <w:proofErr w:type="spellEnd"/>
      <w:proofErr w:type="gramEnd"/>
      <w:r w:rsidRPr="00A24561">
        <w:rPr>
          <w:snapToGrid w:val="0"/>
          <w:sz w:val="24"/>
          <w:szCs w:val="24"/>
        </w:rPr>
        <w:t>,</w:t>
      </w:r>
      <w:r w:rsidRPr="00A24561">
        <w:rPr>
          <w:snapToGrid w:val="0"/>
          <w:sz w:val="24"/>
          <w:szCs w:val="24"/>
        </w:rPr>
        <w:tab/>
      </w:r>
      <w:r>
        <w:rPr>
          <w:snapToGrid w:val="0"/>
          <w:sz w:val="24"/>
          <w:szCs w:val="24"/>
        </w:rPr>
        <w:t xml:space="preserve">                                                         </w:t>
      </w:r>
      <w:r w:rsidRPr="00A24561">
        <w:rPr>
          <w:snapToGrid w:val="0"/>
          <w:sz w:val="24"/>
          <w:szCs w:val="24"/>
        </w:rPr>
        <w:t>(5)</w:t>
      </w:r>
    </w:p>
    <w:p w14:paraId="565810A7" w14:textId="77777777" w:rsidR="009A54E4" w:rsidRPr="00A24561" w:rsidRDefault="009A54E4" w:rsidP="009A54E4">
      <w:pPr>
        <w:ind w:firstLine="709"/>
        <w:jc w:val="center"/>
        <w:rPr>
          <w:snapToGrid w:val="0"/>
          <w:sz w:val="24"/>
          <w:szCs w:val="24"/>
        </w:rPr>
      </w:pPr>
    </w:p>
    <w:p w14:paraId="0B83BA1A" w14:textId="77777777" w:rsidR="009A54E4" w:rsidRPr="00A24561" w:rsidRDefault="009A54E4" w:rsidP="009A54E4">
      <w:pPr>
        <w:ind w:firstLine="709"/>
        <w:jc w:val="both"/>
        <w:rPr>
          <w:snapToGrid w:val="0"/>
          <w:sz w:val="24"/>
          <w:szCs w:val="24"/>
        </w:rPr>
      </w:pPr>
      <w:r w:rsidRPr="00A24561">
        <w:rPr>
          <w:snapToGrid w:val="0"/>
          <w:sz w:val="24"/>
          <w:szCs w:val="24"/>
        </w:rPr>
        <w:t xml:space="preserve">где </w:t>
      </w:r>
      <w:proofErr w:type="spellStart"/>
      <w:r w:rsidRPr="00331050">
        <w:rPr>
          <w:i/>
          <w:iCs/>
          <w:snapToGrid w:val="0"/>
          <w:sz w:val="24"/>
          <w:szCs w:val="24"/>
        </w:rPr>
        <w:t>Δ</w:t>
      </w:r>
      <w:proofErr w:type="gramStart"/>
      <w:r w:rsidRPr="00331050">
        <w:rPr>
          <w:i/>
          <w:iCs/>
          <w:snapToGrid w:val="0"/>
          <w:sz w:val="24"/>
          <w:szCs w:val="24"/>
        </w:rPr>
        <w:t>л</w:t>
      </w:r>
      <w:proofErr w:type="spellEnd"/>
      <w:proofErr w:type="gramEnd"/>
      <w:r w:rsidRPr="00A24561">
        <w:rPr>
          <w:snapToGrid w:val="0"/>
          <w:sz w:val="24"/>
          <w:szCs w:val="24"/>
        </w:rPr>
        <w:t xml:space="preserve"> - характеристика погрешности результатов измерений, соответствующая значению аттестованной характеристики образца для контроля, мкг/дм</w:t>
      </w:r>
      <w:r w:rsidRPr="00331050">
        <w:rPr>
          <w:snapToGrid w:val="0"/>
          <w:sz w:val="24"/>
          <w:szCs w:val="24"/>
          <w:vertAlign w:val="superscript"/>
        </w:rPr>
        <w:t>3</w:t>
      </w:r>
      <w:r w:rsidRPr="00A24561">
        <w:rPr>
          <w:snapToGrid w:val="0"/>
          <w:sz w:val="24"/>
          <w:szCs w:val="24"/>
        </w:rPr>
        <w:t>.</w:t>
      </w:r>
    </w:p>
    <w:p w14:paraId="57872C58" w14:textId="77777777" w:rsidR="009A54E4" w:rsidRPr="00331050" w:rsidRDefault="009A54E4" w:rsidP="009A54E4">
      <w:pPr>
        <w:ind w:firstLine="709"/>
        <w:jc w:val="both"/>
        <w:rPr>
          <w:i/>
          <w:iCs/>
          <w:snapToGrid w:val="0"/>
          <w:sz w:val="24"/>
          <w:szCs w:val="24"/>
        </w:rPr>
      </w:pPr>
      <w:r w:rsidRPr="00A24561">
        <w:rPr>
          <w:snapToGrid w:val="0"/>
          <w:sz w:val="24"/>
          <w:szCs w:val="24"/>
        </w:rPr>
        <w:t xml:space="preserve">Примечание - Допустимо для расчета норматива контроля использовать значения характеристик погрешности, полученные расчетным путем по формуле </w:t>
      </w:r>
      <w:proofErr w:type="spellStart"/>
      <w:r w:rsidRPr="00331050">
        <w:rPr>
          <w:i/>
          <w:iCs/>
          <w:snapToGrid w:val="0"/>
          <w:sz w:val="24"/>
          <w:szCs w:val="24"/>
        </w:rPr>
        <w:t>Δ</w:t>
      </w:r>
      <w:proofErr w:type="gramStart"/>
      <w:r w:rsidRPr="00331050">
        <w:rPr>
          <w:i/>
          <w:iCs/>
          <w:snapToGrid w:val="0"/>
          <w:sz w:val="24"/>
          <w:szCs w:val="24"/>
        </w:rPr>
        <w:t>л</w:t>
      </w:r>
      <w:proofErr w:type="spellEnd"/>
      <w:proofErr w:type="gramEnd"/>
      <w:r w:rsidRPr="00331050">
        <w:rPr>
          <w:i/>
          <w:iCs/>
          <w:snapToGrid w:val="0"/>
          <w:sz w:val="24"/>
          <w:szCs w:val="24"/>
        </w:rPr>
        <w:t xml:space="preserve"> = 0,84 · Δ</w:t>
      </w:r>
    </w:p>
    <w:p w14:paraId="77BD0EF2" w14:textId="68682183" w:rsidR="009A54E4" w:rsidRPr="00A24561" w:rsidRDefault="009A54E4" w:rsidP="009A54E4">
      <w:pPr>
        <w:ind w:firstLine="709"/>
        <w:jc w:val="both"/>
        <w:rPr>
          <w:snapToGrid w:val="0"/>
          <w:sz w:val="24"/>
          <w:szCs w:val="24"/>
        </w:rPr>
      </w:pPr>
      <w:r w:rsidRPr="00A24561">
        <w:rPr>
          <w:snapToGrid w:val="0"/>
          <w:sz w:val="24"/>
          <w:szCs w:val="24"/>
        </w:rPr>
        <w:t>1</w:t>
      </w:r>
      <w:r w:rsidR="006417CE">
        <w:rPr>
          <w:snapToGrid w:val="0"/>
          <w:sz w:val="24"/>
          <w:szCs w:val="24"/>
        </w:rPr>
        <w:t>4</w:t>
      </w:r>
      <w:r w:rsidRPr="00A24561">
        <w:rPr>
          <w:snapToGrid w:val="0"/>
          <w:sz w:val="24"/>
          <w:szCs w:val="24"/>
        </w:rPr>
        <w:t>.2.5 Результат контрольной процедуры сравнивают с нормативом контроля.</w:t>
      </w:r>
    </w:p>
    <w:p w14:paraId="2AF35818" w14:textId="77777777" w:rsidR="009A54E4" w:rsidRDefault="009A54E4" w:rsidP="009A54E4">
      <w:pPr>
        <w:ind w:firstLine="709"/>
        <w:jc w:val="both"/>
        <w:rPr>
          <w:snapToGrid w:val="0"/>
          <w:sz w:val="24"/>
          <w:szCs w:val="24"/>
        </w:rPr>
      </w:pPr>
      <w:r w:rsidRPr="00A24561">
        <w:rPr>
          <w:snapToGrid w:val="0"/>
          <w:sz w:val="24"/>
          <w:szCs w:val="24"/>
        </w:rPr>
        <w:t>Если результат контрольной процедуры удовлетворяет условию</w:t>
      </w:r>
      <w:r>
        <w:rPr>
          <w:snapToGrid w:val="0"/>
          <w:sz w:val="24"/>
          <w:szCs w:val="24"/>
        </w:rPr>
        <w:t>:</w:t>
      </w:r>
    </w:p>
    <w:p w14:paraId="54876610" w14:textId="77777777" w:rsidR="009A54E4" w:rsidRPr="00A24561" w:rsidRDefault="009A54E4" w:rsidP="009A54E4">
      <w:pPr>
        <w:ind w:firstLine="709"/>
        <w:jc w:val="both"/>
        <w:rPr>
          <w:snapToGrid w:val="0"/>
          <w:sz w:val="24"/>
          <w:szCs w:val="24"/>
        </w:rPr>
      </w:pPr>
    </w:p>
    <w:p w14:paraId="69634961" w14:textId="77777777" w:rsidR="009A54E4" w:rsidRDefault="009A54E4" w:rsidP="009A54E4">
      <w:pPr>
        <w:ind w:firstLine="709"/>
        <w:jc w:val="right"/>
        <w:rPr>
          <w:snapToGrid w:val="0"/>
          <w:sz w:val="24"/>
          <w:szCs w:val="24"/>
        </w:rPr>
      </w:pPr>
      <w:r w:rsidRPr="00331050">
        <w:rPr>
          <w:i/>
          <w:iCs/>
          <w:snapToGrid w:val="0"/>
          <w:sz w:val="24"/>
          <w:szCs w:val="24"/>
        </w:rPr>
        <w:t>|КК| ≤ К</w:t>
      </w:r>
      <w:r w:rsidRPr="00A24561">
        <w:rPr>
          <w:snapToGrid w:val="0"/>
          <w:sz w:val="24"/>
          <w:szCs w:val="24"/>
        </w:rPr>
        <w:t>,</w:t>
      </w:r>
      <w:r>
        <w:rPr>
          <w:snapToGrid w:val="0"/>
          <w:sz w:val="24"/>
          <w:szCs w:val="24"/>
        </w:rPr>
        <w:t xml:space="preserve">                                                          </w:t>
      </w:r>
      <w:r w:rsidRPr="00A24561">
        <w:rPr>
          <w:snapToGrid w:val="0"/>
          <w:sz w:val="24"/>
          <w:szCs w:val="24"/>
        </w:rPr>
        <w:tab/>
        <w:t>(6)</w:t>
      </w:r>
    </w:p>
    <w:p w14:paraId="2102F8B7" w14:textId="77777777" w:rsidR="009A54E4" w:rsidRPr="00A24561" w:rsidRDefault="009A54E4" w:rsidP="009A54E4">
      <w:pPr>
        <w:ind w:firstLine="709"/>
        <w:jc w:val="center"/>
        <w:rPr>
          <w:snapToGrid w:val="0"/>
          <w:sz w:val="24"/>
          <w:szCs w:val="24"/>
        </w:rPr>
      </w:pPr>
    </w:p>
    <w:p w14:paraId="0A0C3C3B" w14:textId="77777777" w:rsidR="009A54E4" w:rsidRPr="00A24561" w:rsidRDefault="009A54E4" w:rsidP="009A54E4">
      <w:pPr>
        <w:ind w:firstLine="709"/>
        <w:jc w:val="both"/>
        <w:rPr>
          <w:snapToGrid w:val="0"/>
          <w:sz w:val="24"/>
          <w:szCs w:val="24"/>
        </w:rPr>
      </w:pPr>
      <w:r w:rsidRPr="00A24561">
        <w:rPr>
          <w:snapToGrid w:val="0"/>
          <w:sz w:val="24"/>
          <w:szCs w:val="24"/>
        </w:rPr>
        <w:t>процедуру анализа признают удовлетворительной.</w:t>
      </w:r>
    </w:p>
    <w:p w14:paraId="126F5C4F" w14:textId="77777777" w:rsidR="009A54E4" w:rsidRDefault="009A54E4" w:rsidP="009A54E4">
      <w:pPr>
        <w:ind w:firstLine="709"/>
        <w:jc w:val="both"/>
        <w:rPr>
          <w:snapToGrid w:val="0"/>
          <w:sz w:val="24"/>
          <w:szCs w:val="24"/>
        </w:rPr>
      </w:pPr>
      <w:r w:rsidRPr="00A24561">
        <w:rPr>
          <w:snapToGrid w:val="0"/>
          <w:sz w:val="24"/>
          <w:szCs w:val="24"/>
        </w:rPr>
        <w:t>При невыполнении условия (6) контрольную процедуру повторяют. При повторном невыполнении условия (6) выясняют причины, приводящие к неудовлетворительным результатам, и принимают меры по их устранению.</w:t>
      </w:r>
    </w:p>
    <w:p w14:paraId="7A2DC236" w14:textId="77777777" w:rsidR="00745943" w:rsidRDefault="00745943" w:rsidP="00C040B7">
      <w:pPr>
        <w:jc w:val="center"/>
        <w:rPr>
          <w:b/>
          <w:sz w:val="24"/>
          <w:szCs w:val="24"/>
        </w:rPr>
      </w:pPr>
    </w:p>
    <w:p w14:paraId="0998CEB3" w14:textId="77777777" w:rsidR="007C0F10" w:rsidRPr="00B16F29" w:rsidRDefault="007C0F10" w:rsidP="00C040B7">
      <w:pPr>
        <w:jc w:val="center"/>
        <w:rPr>
          <w:b/>
          <w:sz w:val="24"/>
          <w:szCs w:val="24"/>
        </w:rPr>
      </w:pPr>
    </w:p>
    <w:p w14:paraId="1AD0BEAB" w14:textId="0978CD79" w:rsidR="009A54E4" w:rsidRPr="00A24561" w:rsidRDefault="009A54E4" w:rsidP="009A54E4">
      <w:pPr>
        <w:tabs>
          <w:tab w:val="left" w:pos="1134"/>
        </w:tabs>
        <w:ind w:firstLine="709"/>
        <w:jc w:val="both"/>
        <w:rPr>
          <w:b/>
          <w:sz w:val="24"/>
          <w:szCs w:val="24"/>
          <w:lang w:bidi="he-IL"/>
        </w:rPr>
      </w:pPr>
      <w:r w:rsidRPr="00A24561">
        <w:rPr>
          <w:b/>
          <w:sz w:val="24"/>
          <w:szCs w:val="24"/>
          <w:lang w:bidi="he-IL"/>
        </w:rPr>
        <w:t>1</w:t>
      </w:r>
      <w:r w:rsidR="00312BB7">
        <w:rPr>
          <w:b/>
          <w:sz w:val="24"/>
          <w:szCs w:val="24"/>
          <w:lang w:bidi="he-IL"/>
        </w:rPr>
        <w:t>5</w:t>
      </w:r>
      <w:r>
        <w:rPr>
          <w:b/>
          <w:sz w:val="24"/>
          <w:szCs w:val="24"/>
          <w:lang w:bidi="he-IL"/>
        </w:rPr>
        <w:tab/>
      </w:r>
      <w:r w:rsidRPr="00A24561">
        <w:rPr>
          <w:b/>
          <w:sz w:val="24"/>
          <w:szCs w:val="24"/>
          <w:lang w:bidi="he-IL"/>
        </w:rPr>
        <w:t>Проверка приемлемости результатов, полученных в условиях воспроизводимости</w:t>
      </w:r>
    </w:p>
    <w:p w14:paraId="552F61C3" w14:textId="77777777" w:rsidR="009A54E4" w:rsidRDefault="009A54E4" w:rsidP="009A54E4">
      <w:pPr>
        <w:ind w:firstLine="709"/>
        <w:jc w:val="both"/>
        <w:rPr>
          <w:bCs/>
          <w:sz w:val="24"/>
          <w:szCs w:val="24"/>
          <w:lang w:bidi="he-IL"/>
        </w:rPr>
      </w:pPr>
      <w:r w:rsidRPr="00A24561">
        <w:rPr>
          <w:bCs/>
          <w:sz w:val="24"/>
          <w:szCs w:val="24"/>
          <w:lang w:bidi="he-IL"/>
        </w:rPr>
        <w:t xml:space="preserve">Расхождение между результатами измерений, полученными в двух лабораториях, не должно превышать предела воспроизводимости </w:t>
      </w:r>
      <w:r w:rsidRPr="00331050">
        <w:rPr>
          <w:bCs/>
          <w:i/>
          <w:iCs/>
          <w:sz w:val="24"/>
          <w:szCs w:val="24"/>
          <w:lang w:bidi="he-IL"/>
        </w:rPr>
        <w:t>R</w:t>
      </w:r>
      <w:r w:rsidRPr="00A24561">
        <w:rPr>
          <w:bCs/>
          <w:sz w:val="24"/>
          <w:szCs w:val="24"/>
          <w:lang w:bidi="he-IL"/>
        </w:rPr>
        <w:t>. При выполнении этого условия приемлемы оба результата измерений и в качестве окончательного может быть использовано их общее среднее значение. Значение предела воспроизводимости рассчитывают по формуле</w:t>
      </w:r>
      <w:r>
        <w:rPr>
          <w:bCs/>
          <w:sz w:val="24"/>
          <w:szCs w:val="24"/>
          <w:lang w:bidi="he-IL"/>
        </w:rPr>
        <w:t>:</w:t>
      </w:r>
    </w:p>
    <w:p w14:paraId="15C66629" w14:textId="77777777" w:rsidR="009A54E4" w:rsidRPr="00A24561" w:rsidRDefault="009A54E4" w:rsidP="009A54E4">
      <w:pPr>
        <w:ind w:firstLine="709"/>
        <w:jc w:val="both"/>
        <w:rPr>
          <w:bCs/>
          <w:sz w:val="24"/>
          <w:szCs w:val="24"/>
          <w:lang w:bidi="he-IL"/>
        </w:rPr>
      </w:pPr>
    </w:p>
    <w:p w14:paraId="7749F115" w14:textId="77777777" w:rsidR="009A54E4" w:rsidRDefault="009A54E4" w:rsidP="009A54E4">
      <w:pPr>
        <w:ind w:firstLine="709"/>
        <w:jc w:val="right"/>
        <w:rPr>
          <w:bCs/>
          <w:sz w:val="24"/>
          <w:szCs w:val="24"/>
          <w:lang w:bidi="he-IL"/>
        </w:rPr>
      </w:pPr>
      <w:r w:rsidRPr="00331050">
        <w:rPr>
          <w:bCs/>
          <w:i/>
          <w:iCs/>
          <w:sz w:val="24"/>
          <w:szCs w:val="24"/>
          <w:lang w:bidi="he-IL"/>
        </w:rPr>
        <w:t xml:space="preserve">R = 2,77 · </w:t>
      </w:r>
      <w:proofErr w:type="spellStart"/>
      <w:r w:rsidRPr="00331050">
        <w:rPr>
          <w:bCs/>
          <w:i/>
          <w:iCs/>
          <w:sz w:val="24"/>
          <w:szCs w:val="24"/>
          <w:lang w:bidi="he-IL"/>
        </w:rPr>
        <w:t>σ</w:t>
      </w:r>
      <w:r w:rsidRPr="00140F99">
        <w:rPr>
          <w:bCs/>
          <w:i/>
          <w:iCs/>
          <w:sz w:val="24"/>
          <w:szCs w:val="24"/>
          <w:vertAlign w:val="subscript"/>
          <w:lang w:bidi="he-IL"/>
        </w:rPr>
        <w:t>R</w:t>
      </w:r>
      <w:proofErr w:type="spellEnd"/>
      <w:r w:rsidRPr="00A24561">
        <w:rPr>
          <w:bCs/>
          <w:sz w:val="24"/>
          <w:szCs w:val="24"/>
          <w:lang w:bidi="he-IL"/>
        </w:rPr>
        <w:t>,</w:t>
      </w:r>
      <w:r w:rsidRPr="00A24561">
        <w:rPr>
          <w:bCs/>
          <w:sz w:val="24"/>
          <w:szCs w:val="24"/>
          <w:lang w:bidi="he-IL"/>
        </w:rPr>
        <w:tab/>
      </w:r>
      <w:r>
        <w:rPr>
          <w:bCs/>
          <w:sz w:val="24"/>
          <w:szCs w:val="24"/>
          <w:lang w:bidi="he-IL"/>
        </w:rPr>
        <w:t xml:space="preserve">                                                              </w:t>
      </w:r>
      <w:r w:rsidRPr="00A24561">
        <w:rPr>
          <w:bCs/>
          <w:sz w:val="24"/>
          <w:szCs w:val="24"/>
          <w:lang w:bidi="he-IL"/>
        </w:rPr>
        <w:t>(7)</w:t>
      </w:r>
    </w:p>
    <w:p w14:paraId="2BC16023" w14:textId="77777777" w:rsidR="009A54E4" w:rsidRPr="00A24561" w:rsidRDefault="009A54E4" w:rsidP="009A54E4">
      <w:pPr>
        <w:ind w:firstLine="709"/>
        <w:jc w:val="right"/>
        <w:rPr>
          <w:bCs/>
          <w:sz w:val="24"/>
          <w:szCs w:val="24"/>
          <w:lang w:bidi="he-IL"/>
        </w:rPr>
      </w:pPr>
    </w:p>
    <w:p w14:paraId="6AB2A9B0" w14:textId="1436040F" w:rsidR="009A54E4" w:rsidRPr="00140F99" w:rsidRDefault="009A54E4" w:rsidP="009A54E4">
      <w:pPr>
        <w:ind w:firstLine="709"/>
        <w:jc w:val="both"/>
        <w:rPr>
          <w:bCs/>
          <w:color w:val="FF0000"/>
          <w:sz w:val="24"/>
          <w:szCs w:val="24"/>
          <w:lang w:bidi="he-IL"/>
        </w:rPr>
      </w:pPr>
      <w:r w:rsidRPr="00A24561">
        <w:rPr>
          <w:bCs/>
          <w:sz w:val="24"/>
          <w:szCs w:val="24"/>
          <w:lang w:bidi="he-IL"/>
        </w:rPr>
        <w:t xml:space="preserve">При превышении предела воспроизводимости могут быть использованы методы оценки приемлемости результатов измерений </w:t>
      </w:r>
      <w:r w:rsidRPr="009F4441">
        <w:rPr>
          <w:bCs/>
          <w:sz w:val="24"/>
          <w:szCs w:val="24"/>
          <w:lang w:bidi="he-IL"/>
        </w:rPr>
        <w:t>согласно разделу 5 ГОСТ ИСО 5725-6</w:t>
      </w:r>
      <w:r w:rsidR="009F4441">
        <w:rPr>
          <w:bCs/>
          <w:sz w:val="24"/>
          <w:szCs w:val="24"/>
          <w:lang w:bidi="he-IL"/>
        </w:rPr>
        <w:t>-2003</w:t>
      </w:r>
      <w:r w:rsidRPr="009F4441">
        <w:rPr>
          <w:bCs/>
          <w:sz w:val="24"/>
          <w:szCs w:val="24"/>
          <w:lang w:bidi="he-IL"/>
        </w:rPr>
        <w:t>.</w:t>
      </w:r>
    </w:p>
    <w:p w14:paraId="6324B6E7" w14:textId="77777777" w:rsidR="009A54E4" w:rsidRPr="009A54E4" w:rsidRDefault="009A54E4" w:rsidP="009A54E4">
      <w:pPr>
        <w:ind w:firstLine="709"/>
        <w:jc w:val="both"/>
        <w:rPr>
          <w:bCs/>
          <w:sz w:val="24"/>
          <w:szCs w:val="24"/>
          <w:lang w:bidi="he-IL"/>
        </w:rPr>
      </w:pPr>
    </w:p>
    <w:p w14:paraId="1289A053" w14:textId="77777777" w:rsidR="009A54E4" w:rsidRPr="009A54E4" w:rsidRDefault="009A54E4" w:rsidP="009A54E4">
      <w:pPr>
        <w:ind w:firstLine="709"/>
        <w:jc w:val="both"/>
        <w:rPr>
          <w:bCs/>
          <w:sz w:val="24"/>
          <w:szCs w:val="24"/>
          <w:lang w:bidi="he-IL"/>
        </w:rPr>
      </w:pPr>
      <w:r w:rsidRPr="009A54E4">
        <w:rPr>
          <w:bCs/>
          <w:sz w:val="24"/>
          <w:szCs w:val="24"/>
          <w:lang w:bidi="he-IL"/>
        </w:rPr>
        <w:t>Примечание - Поверка приемлемости проводится при необходимости сравнения результатов измерений, полученных двумя лабораториями.</w:t>
      </w:r>
    </w:p>
    <w:p w14:paraId="08F3A531" w14:textId="77777777" w:rsidR="00745943" w:rsidRPr="00B16F29" w:rsidRDefault="00745943" w:rsidP="00C040B7">
      <w:pPr>
        <w:jc w:val="center"/>
        <w:rPr>
          <w:b/>
          <w:sz w:val="24"/>
          <w:szCs w:val="24"/>
        </w:rPr>
      </w:pPr>
    </w:p>
    <w:p w14:paraId="701BCA92" w14:textId="77777777" w:rsidR="00745943" w:rsidRPr="00B16F29" w:rsidRDefault="00745943" w:rsidP="00C040B7">
      <w:pPr>
        <w:jc w:val="center"/>
        <w:rPr>
          <w:b/>
          <w:sz w:val="24"/>
          <w:szCs w:val="24"/>
        </w:rPr>
      </w:pPr>
    </w:p>
    <w:p w14:paraId="63F61506" w14:textId="77777777" w:rsidR="00745943" w:rsidRPr="00B16F29" w:rsidRDefault="00745943" w:rsidP="00C040B7">
      <w:pPr>
        <w:jc w:val="center"/>
        <w:rPr>
          <w:b/>
          <w:sz w:val="24"/>
          <w:szCs w:val="24"/>
        </w:rPr>
      </w:pPr>
    </w:p>
    <w:p w14:paraId="52939CD4" w14:textId="77777777" w:rsidR="00745943" w:rsidRPr="00B16F29" w:rsidRDefault="00745943" w:rsidP="00C040B7">
      <w:pPr>
        <w:jc w:val="center"/>
        <w:rPr>
          <w:b/>
          <w:sz w:val="24"/>
          <w:szCs w:val="24"/>
        </w:rPr>
      </w:pPr>
    </w:p>
    <w:p w14:paraId="4C6D164D" w14:textId="77777777" w:rsidR="00745943" w:rsidRPr="00B16F29" w:rsidRDefault="00745943" w:rsidP="00C040B7">
      <w:pPr>
        <w:jc w:val="center"/>
        <w:rPr>
          <w:b/>
          <w:sz w:val="24"/>
          <w:szCs w:val="24"/>
        </w:rPr>
      </w:pPr>
    </w:p>
    <w:p w14:paraId="07956F1E" w14:textId="77777777" w:rsidR="00745943" w:rsidRPr="00B16F29" w:rsidRDefault="00745943" w:rsidP="00C040B7">
      <w:pPr>
        <w:jc w:val="center"/>
        <w:rPr>
          <w:b/>
          <w:sz w:val="24"/>
          <w:szCs w:val="24"/>
        </w:rPr>
      </w:pPr>
    </w:p>
    <w:p w14:paraId="149D961B" w14:textId="77777777" w:rsidR="00745943" w:rsidRPr="00B16F29" w:rsidRDefault="00745943" w:rsidP="00C040B7">
      <w:pPr>
        <w:jc w:val="center"/>
        <w:rPr>
          <w:b/>
          <w:sz w:val="24"/>
          <w:szCs w:val="24"/>
        </w:rPr>
      </w:pPr>
    </w:p>
    <w:p w14:paraId="5C7EBC85" w14:textId="77777777" w:rsidR="00745943" w:rsidRPr="00B16F29" w:rsidRDefault="00745943" w:rsidP="00C040B7">
      <w:pPr>
        <w:jc w:val="center"/>
        <w:rPr>
          <w:b/>
          <w:sz w:val="24"/>
          <w:szCs w:val="24"/>
        </w:rPr>
      </w:pPr>
    </w:p>
    <w:p w14:paraId="4A2C7ADB" w14:textId="77777777" w:rsidR="00745943" w:rsidRPr="00B16F29" w:rsidRDefault="00745943" w:rsidP="00C040B7">
      <w:pPr>
        <w:jc w:val="center"/>
        <w:rPr>
          <w:b/>
          <w:sz w:val="24"/>
          <w:szCs w:val="24"/>
        </w:rPr>
      </w:pPr>
    </w:p>
    <w:p w14:paraId="5AB1481F" w14:textId="77777777" w:rsidR="00745943" w:rsidRPr="00B16F29" w:rsidRDefault="00745943" w:rsidP="00C040B7">
      <w:pPr>
        <w:jc w:val="center"/>
        <w:rPr>
          <w:b/>
          <w:sz w:val="24"/>
          <w:szCs w:val="24"/>
        </w:rPr>
      </w:pPr>
    </w:p>
    <w:p w14:paraId="5C4E37B2" w14:textId="77777777" w:rsidR="00745943" w:rsidRPr="00B16F29" w:rsidRDefault="00745943" w:rsidP="00C040B7">
      <w:pPr>
        <w:jc w:val="center"/>
        <w:rPr>
          <w:b/>
          <w:sz w:val="24"/>
          <w:szCs w:val="24"/>
        </w:rPr>
      </w:pPr>
    </w:p>
    <w:p w14:paraId="332885AE" w14:textId="77777777" w:rsidR="007B1E9B" w:rsidRPr="00012BFD" w:rsidRDefault="007B1E9B" w:rsidP="007B1E9B">
      <w:pPr>
        <w:jc w:val="center"/>
        <w:rPr>
          <w:b/>
          <w:sz w:val="24"/>
          <w:szCs w:val="24"/>
          <w:lang w:bidi="he-IL"/>
        </w:rPr>
      </w:pPr>
      <w:r w:rsidRPr="00012BFD">
        <w:rPr>
          <w:b/>
          <w:sz w:val="24"/>
          <w:szCs w:val="24"/>
          <w:lang w:bidi="he-IL"/>
        </w:rPr>
        <w:lastRenderedPageBreak/>
        <w:t>Приложение</w:t>
      </w:r>
      <w:proofErr w:type="gramStart"/>
      <w:r w:rsidRPr="00012BFD">
        <w:rPr>
          <w:b/>
          <w:sz w:val="24"/>
          <w:szCs w:val="24"/>
          <w:lang w:bidi="he-IL"/>
        </w:rPr>
        <w:t xml:space="preserve"> А</w:t>
      </w:r>
      <w:proofErr w:type="gramEnd"/>
    </w:p>
    <w:p w14:paraId="349D3416" w14:textId="77777777" w:rsidR="007B1E9B" w:rsidRDefault="007B1E9B" w:rsidP="007B1E9B">
      <w:pPr>
        <w:jc w:val="center"/>
        <w:rPr>
          <w:bCs/>
          <w:sz w:val="24"/>
          <w:szCs w:val="24"/>
          <w:lang w:bidi="he-IL"/>
        </w:rPr>
      </w:pPr>
      <w:r w:rsidRPr="00012BFD">
        <w:rPr>
          <w:bCs/>
          <w:sz w:val="24"/>
          <w:szCs w:val="24"/>
          <w:lang w:bidi="he-IL"/>
        </w:rPr>
        <w:t>(рекомендуемое)</w:t>
      </w:r>
    </w:p>
    <w:p w14:paraId="0DE3FB99" w14:textId="77777777" w:rsidR="007B1E9B" w:rsidRPr="00012BFD" w:rsidRDefault="007B1E9B" w:rsidP="007B1E9B">
      <w:pPr>
        <w:jc w:val="center"/>
        <w:rPr>
          <w:bCs/>
          <w:sz w:val="24"/>
          <w:szCs w:val="24"/>
          <w:lang w:bidi="he-IL"/>
        </w:rPr>
      </w:pPr>
    </w:p>
    <w:p w14:paraId="7E37DA9F" w14:textId="77777777" w:rsidR="007B1E9B" w:rsidRDefault="007B1E9B" w:rsidP="007B1E9B">
      <w:pPr>
        <w:jc w:val="center"/>
        <w:rPr>
          <w:b/>
          <w:sz w:val="24"/>
          <w:szCs w:val="24"/>
          <w:lang w:bidi="he-IL"/>
        </w:rPr>
      </w:pPr>
      <w:r w:rsidRPr="00012BFD">
        <w:rPr>
          <w:b/>
          <w:sz w:val="24"/>
          <w:szCs w:val="24"/>
          <w:lang w:bidi="he-IL"/>
        </w:rPr>
        <w:t xml:space="preserve">Очистка и регенерация </w:t>
      </w:r>
      <w:proofErr w:type="spellStart"/>
      <w:r w:rsidRPr="00012BFD">
        <w:rPr>
          <w:b/>
          <w:sz w:val="24"/>
          <w:szCs w:val="24"/>
          <w:lang w:bidi="he-IL"/>
        </w:rPr>
        <w:t>бутилацетата</w:t>
      </w:r>
      <w:proofErr w:type="spellEnd"/>
    </w:p>
    <w:p w14:paraId="3FCAEEE3" w14:textId="77777777" w:rsidR="007B1E9B" w:rsidRPr="00012BFD" w:rsidRDefault="007B1E9B" w:rsidP="007B1E9B">
      <w:pPr>
        <w:ind w:firstLine="709"/>
        <w:jc w:val="center"/>
        <w:rPr>
          <w:b/>
          <w:sz w:val="24"/>
          <w:szCs w:val="24"/>
          <w:lang w:bidi="he-IL"/>
        </w:rPr>
      </w:pPr>
    </w:p>
    <w:p w14:paraId="673B4E4F" w14:textId="77777777" w:rsidR="007B1E9B" w:rsidRPr="00012BFD" w:rsidRDefault="007B1E9B" w:rsidP="007B1E9B">
      <w:pPr>
        <w:ind w:firstLine="709"/>
        <w:jc w:val="both"/>
        <w:rPr>
          <w:bCs/>
          <w:sz w:val="24"/>
          <w:szCs w:val="24"/>
          <w:lang w:bidi="he-IL"/>
        </w:rPr>
      </w:pPr>
      <w:proofErr w:type="gramStart"/>
      <w:r w:rsidRPr="00012BFD">
        <w:rPr>
          <w:bCs/>
          <w:sz w:val="24"/>
          <w:szCs w:val="24"/>
          <w:lang w:bidi="he-IL"/>
        </w:rPr>
        <w:t xml:space="preserve">Для выполнения процедуры регенерации или очистки отбирают порцию использованного или исходного загрязненного </w:t>
      </w:r>
      <w:proofErr w:type="spellStart"/>
      <w:r w:rsidRPr="00012BFD">
        <w:rPr>
          <w:bCs/>
          <w:sz w:val="24"/>
          <w:szCs w:val="24"/>
          <w:lang w:bidi="he-IL"/>
        </w:rPr>
        <w:t>бутилацетата</w:t>
      </w:r>
      <w:proofErr w:type="spellEnd"/>
      <w:r w:rsidRPr="00012BFD">
        <w:rPr>
          <w:bCs/>
          <w:sz w:val="24"/>
          <w:szCs w:val="24"/>
          <w:lang w:bidi="he-IL"/>
        </w:rPr>
        <w:t xml:space="preserve"> объемом около 500 - 600 см</w:t>
      </w:r>
      <w:r w:rsidRPr="00012BFD">
        <w:rPr>
          <w:bCs/>
          <w:sz w:val="24"/>
          <w:szCs w:val="24"/>
          <w:vertAlign w:val="superscript"/>
          <w:lang w:bidi="he-IL"/>
        </w:rPr>
        <w:t>3</w:t>
      </w:r>
      <w:r w:rsidRPr="00012BFD">
        <w:rPr>
          <w:bCs/>
          <w:sz w:val="24"/>
          <w:szCs w:val="24"/>
          <w:lang w:bidi="he-IL"/>
        </w:rPr>
        <w:t>, помещают его в делительную воронку вместимостью 1 дм</w:t>
      </w:r>
      <w:r w:rsidRPr="00012BFD">
        <w:rPr>
          <w:bCs/>
          <w:sz w:val="24"/>
          <w:szCs w:val="24"/>
          <w:vertAlign w:val="superscript"/>
          <w:lang w:bidi="he-IL"/>
        </w:rPr>
        <w:t>3</w:t>
      </w:r>
      <w:r w:rsidRPr="00012BFD">
        <w:rPr>
          <w:bCs/>
          <w:sz w:val="24"/>
          <w:szCs w:val="24"/>
          <w:lang w:bidi="he-IL"/>
        </w:rPr>
        <w:t>, добавляют 100 - 150 см</w:t>
      </w:r>
      <w:r w:rsidRPr="00012BFD">
        <w:rPr>
          <w:bCs/>
          <w:sz w:val="24"/>
          <w:szCs w:val="24"/>
          <w:vertAlign w:val="superscript"/>
          <w:lang w:bidi="he-IL"/>
        </w:rPr>
        <w:t>3</w:t>
      </w:r>
      <w:r w:rsidRPr="00012BFD">
        <w:rPr>
          <w:bCs/>
          <w:sz w:val="24"/>
          <w:szCs w:val="24"/>
          <w:lang w:bidi="he-IL"/>
        </w:rPr>
        <w:t xml:space="preserve"> раствора гидроксида натрия с концентрацией 1 моль/дм</w:t>
      </w:r>
      <w:r w:rsidRPr="00012BFD">
        <w:rPr>
          <w:bCs/>
          <w:sz w:val="24"/>
          <w:szCs w:val="24"/>
          <w:vertAlign w:val="superscript"/>
          <w:lang w:bidi="he-IL"/>
        </w:rPr>
        <w:t>3</w:t>
      </w:r>
      <w:r w:rsidRPr="00012BFD">
        <w:rPr>
          <w:bCs/>
          <w:sz w:val="24"/>
          <w:szCs w:val="24"/>
          <w:lang w:bidi="he-IL"/>
        </w:rPr>
        <w:t xml:space="preserve"> и промывают </w:t>
      </w:r>
      <w:proofErr w:type="spellStart"/>
      <w:r w:rsidRPr="00012BFD">
        <w:rPr>
          <w:bCs/>
          <w:sz w:val="24"/>
          <w:szCs w:val="24"/>
          <w:lang w:bidi="he-IL"/>
        </w:rPr>
        <w:t>бутилацетат</w:t>
      </w:r>
      <w:proofErr w:type="spellEnd"/>
      <w:r w:rsidRPr="00012BFD">
        <w:rPr>
          <w:bCs/>
          <w:sz w:val="24"/>
          <w:szCs w:val="24"/>
          <w:lang w:bidi="he-IL"/>
        </w:rPr>
        <w:t xml:space="preserve"> встряхиванием делительной воронки в течение 2 - 3 мин. Если раствор гидроксида натрия окрашивается, повторяют операцию до тех пор, пока</w:t>
      </w:r>
      <w:proofErr w:type="gramEnd"/>
      <w:r w:rsidRPr="00012BFD">
        <w:rPr>
          <w:bCs/>
          <w:sz w:val="24"/>
          <w:szCs w:val="24"/>
          <w:lang w:bidi="he-IL"/>
        </w:rPr>
        <w:t xml:space="preserve"> он не останется бесцветным. Затем </w:t>
      </w:r>
      <w:proofErr w:type="spellStart"/>
      <w:r w:rsidRPr="00012BFD">
        <w:rPr>
          <w:bCs/>
          <w:sz w:val="24"/>
          <w:szCs w:val="24"/>
          <w:lang w:bidi="he-IL"/>
        </w:rPr>
        <w:t>бутилацетат</w:t>
      </w:r>
      <w:proofErr w:type="spellEnd"/>
      <w:r w:rsidRPr="00012BFD">
        <w:rPr>
          <w:bCs/>
          <w:sz w:val="24"/>
          <w:szCs w:val="24"/>
          <w:lang w:bidi="he-IL"/>
        </w:rPr>
        <w:t xml:space="preserve"> промывают дистиллированной водой. Для этого к </w:t>
      </w:r>
      <w:proofErr w:type="spellStart"/>
      <w:r w:rsidRPr="00012BFD">
        <w:rPr>
          <w:bCs/>
          <w:sz w:val="24"/>
          <w:szCs w:val="24"/>
          <w:lang w:bidi="he-IL"/>
        </w:rPr>
        <w:t>бутилацетату</w:t>
      </w:r>
      <w:proofErr w:type="spellEnd"/>
      <w:r w:rsidRPr="00012BFD">
        <w:rPr>
          <w:bCs/>
          <w:sz w:val="24"/>
          <w:szCs w:val="24"/>
          <w:lang w:bidi="he-IL"/>
        </w:rPr>
        <w:t xml:space="preserve"> добавляют около 300 см</w:t>
      </w:r>
      <w:r w:rsidRPr="00012BFD">
        <w:rPr>
          <w:bCs/>
          <w:sz w:val="24"/>
          <w:szCs w:val="24"/>
          <w:vertAlign w:val="superscript"/>
          <w:lang w:bidi="he-IL"/>
        </w:rPr>
        <w:t>3</w:t>
      </w:r>
      <w:r w:rsidRPr="00012BFD">
        <w:rPr>
          <w:bCs/>
          <w:sz w:val="24"/>
          <w:szCs w:val="24"/>
          <w:lang w:bidi="he-IL"/>
        </w:rPr>
        <w:t xml:space="preserve"> дистиллированной воды и встряхивают воронку 2 мин. После расслоения фаз воду из воронки удаляют, вновь добавляют такой же объем воды и повторяют промывание. Вода после второго промывания должна иметь рН 6 - 7 по универсальной индикаторной бумаге. При необходимости продолжают промывку до достижения этого значения рН.</w:t>
      </w:r>
    </w:p>
    <w:p w14:paraId="6938105A" w14:textId="77777777" w:rsidR="007B1E9B" w:rsidRDefault="007B1E9B" w:rsidP="007B1E9B">
      <w:pPr>
        <w:ind w:firstLine="709"/>
        <w:jc w:val="both"/>
        <w:rPr>
          <w:bCs/>
          <w:sz w:val="24"/>
          <w:szCs w:val="24"/>
          <w:lang w:bidi="he-IL"/>
        </w:rPr>
      </w:pPr>
      <w:proofErr w:type="gramStart"/>
      <w:r w:rsidRPr="00012BFD">
        <w:rPr>
          <w:bCs/>
          <w:sz w:val="24"/>
          <w:szCs w:val="24"/>
          <w:lang w:bidi="he-IL"/>
        </w:rPr>
        <w:t xml:space="preserve">Очищенный </w:t>
      </w:r>
      <w:proofErr w:type="spellStart"/>
      <w:r w:rsidRPr="00012BFD">
        <w:rPr>
          <w:bCs/>
          <w:sz w:val="24"/>
          <w:szCs w:val="24"/>
          <w:lang w:bidi="he-IL"/>
        </w:rPr>
        <w:t>бутилацетат</w:t>
      </w:r>
      <w:proofErr w:type="spellEnd"/>
      <w:r w:rsidRPr="00012BFD">
        <w:rPr>
          <w:bCs/>
          <w:sz w:val="24"/>
          <w:szCs w:val="24"/>
          <w:lang w:bidi="he-IL"/>
        </w:rPr>
        <w:t xml:space="preserve"> фильтруют в круглодонную колбу для перегонки через комок хлопковой или стеклянной ваты, на которую насыпают небольшое количество безводного сульфата натрия.</w:t>
      </w:r>
      <w:proofErr w:type="gramEnd"/>
      <w:r w:rsidRPr="00012BFD">
        <w:rPr>
          <w:bCs/>
          <w:sz w:val="24"/>
          <w:szCs w:val="24"/>
          <w:lang w:bidi="he-IL"/>
        </w:rPr>
        <w:t xml:space="preserve"> Соединяют компоненты установки для перегонки, нагревают колбу на электроплитке или в </w:t>
      </w:r>
      <w:proofErr w:type="spellStart"/>
      <w:r w:rsidRPr="00012BFD">
        <w:rPr>
          <w:bCs/>
          <w:sz w:val="24"/>
          <w:szCs w:val="24"/>
          <w:lang w:bidi="he-IL"/>
        </w:rPr>
        <w:t>колбонагревателе</w:t>
      </w:r>
      <w:proofErr w:type="spellEnd"/>
      <w:r w:rsidRPr="00012BFD">
        <w:rPr>
          <w:bCs/>
          <w:sz w:val="24"/>
          <w:szCs w:val="24"/>
          <w:lang w:bidi="he-IL"/>
        </w:rPr>
        <w:t xml:space="preserve"> и перегоняют </w:t>
      </w:r>
      <w:proofErr w:type="spellStart"/>
      <w:r w:rsidRPr="00012BFD">
        <w:rPr>
          <w:bCs/>
          <w:sz w:val="24"/>
          <w:szCs w:val="24"/>
          <w:lang w:bidi="he-IL"/>
        </w:rPr>
        <w:t>бутилацетат</w:t>
      </w:r>
      <w:proofErr w:type="spellEnd"/>
      <w:r w:rsidRPr="00012BFD">
        <w:rPr>
          <w:bCs/>
          <w:sz w:val="24"/>
          <w:szCs w:val="24"/>
          <w:lang w:bidi="he-IL"/>
        </w:rPr>
        <w:t xml:space="preserve"> в стеклянную посуду, отбирая фракцию, кипящую при температуре 108 °С. Первые 50 - 100 см отгона возвращают в слив, а остаток после отгонки (около 100 см</w:t>
      </w:r>
      <w:r w:rsidRPr="00012BFD">
        <w:rPr>
          <w:bCs/>
          <w:sz w:val="24"/>
          <w:szCs w:val="24"/>
          <w:vertAlign w:val="superscript"/>
          <w:lang w:bidi="he-IL"/>
        </w:rPr>
        <w:t>3</w:t>
      </w:r>
      <w:r w:rsidRPr="00012BFD">
        <w:rPr>
          <w:bCs/>
          <w:sz w:val="24"/>
          <w:szCs w:val="24"/>
          <w:lang w:bidi="he-IL"/>
        </w:rPr>
        <w:t>) помещают в специальную посуду для последующей утилизации.</w:t>
      </w:r>
    </w:p>
    <w:p w14:paraId="26D83CDD" w14:textId="77777777" w:rsidR="007B1E9B" w:rsidRDefault="007B1E9B" w:rsidP="007B1E9B">
      <w:pPr>
        <w:ind w:firstLine="709"/>
        <w:jc w:val="both"/>
        <w:rPr>
          <w:bCs/>
          <w:sz w:val="24"/>
          <w:szCs w:val="24"/>
          <w:lang w:bidi="he-IL"/>
        </w:rPr>
      </w:pPr>
    </w:p>
    <w:p w14:paraId="5749632A" w14:textId="77777777" w:rsidR="00745943" w:rsidRDefault="00745943" w:rsidP="00C040B7">
      <w:pPr>
        <w:jc w:val="center"/>
        <w:rPr>
          <w:b/>
          <w:sz w:val="24"/>
          <w:szCs w:val="24"/>
        </w:rPr>
      </w:pPr>
    </w:p>
    <w:p w14:paraId="187556E0" w14:textId="77777777" w:rsidR="007B1E9B" w:rsidRDefault="007B1E9B" w:rsidP="00C040B7">
      <w:pPr>
        <w:jc w:val="center"/>
        <w:rPr>
          <w:b/>
          <w:sz w:val="24"/>
          <w:szCs w:val="24"/>
        </w:rPr>
      </w:pPr>
    </w:p>
    <w:p w14:paraId="5C44A23B" w14:textId="77777777" w:rsidR="007B1E9B" w:rsidRDefault="007B1E9B" w:rsidP="00C040B7">
      <w:pPr>
        <w:jc w:val="center"/>
        <w:rPr>
          <w:b/>
          <w:sz w:val="24"/>
          <w:szCs w:val="24"/>
        </w:rPr>
      </w:pPr>
    </w:p>
    <w:p w14:paraId="27459C63" w14:textId="77777777" w:rsidR="007B1E9B" w:rsidRDefault="007B1E9B" w:rsidP="00C040B7">
      <w:pPr>
        <w:jc w:val="center"/>
        <w:rPr>
          <w:b/>
          <w:sz w:val="24"/>
          <w:szCs w:val="24"/>
        </w:rPr>
      </w:pPr>
    </w:p>
    <w:p w14:paraId="29D78FBF" w14:textId="77777777" w:rsidR="007B1E9B" w:rsidRDefault="007B1E9B" w:rsidP="00C040B7">
      <w:pPr>
        <w:jc w:val="center"/>
        <w:rPr>
          <w:b/>
          <w:sz w:val="24"/>
          <w:szCs w:val="24"/>
        </w:rPr>
      </w:pPr>
    </w:p>
    <w:p w14:paraId="51421AFE" w14:textId="77777777" w:rsidR="007B1E9B" w:rsidRDefault="007B1E9B" w:rsidP="00C040B7">
      <w:pPr>
        <w:jc w:val="center"/>
        <w:rPr>
          <w:b/>
          <w:sz w:val="24"/>
          <w:szCs w:val="24"/>
        </w:rPr>
      </w:pPr>
    </w:p>
    <w:p w14:paraId="0AA9BE9E" w14:textId="77777777" w:rsidR="007B1E9B" w:rsidRDefault="007B1E9B" w:rsidP="00C040B7">
      <w:pPr>
        <w:jc w:val="center"/>
        <w:rPr>
          <w:b/>
          <w:sz w:val="24"/>
          <w:szCs w:val="24"/>
        </w:rPr>
      </w:pPr>
    </w:p>
    <w:p w14:paraId="500932DB" w14:textId="77777777" w:rsidR="007B1E9B" w:rsidRDefault="007B1E9B" w:rsidP="00C040B7">
      <w:pPr>
        <w:jc w:val="center"/>
        <w:rPr>
          <w:b/>
          <w:sz w:val="24"/>
          <w:szCs w:val="24"/>
        </w:rPr>
      </w:pPr>
    </w:p>
    <w:p w14:paraId="340BDB23" w14:textId="77777777" w:rsidR="007B1E9B" w:rsidRDefault="007B1E9B" w:rsidP="00C040B7">
      <w:pPr>
        <w:jc w:val="center"/>
        <w:rPr>
          <w:b/>
          <w:sz w:val="24"/>
          <w:szCs w:val="24"/>
        </w:rPr>
      </w:pPr>
    </w:p>
    <w:p w14:paraId="22CA09B1" w14:textId="77777777" w:rsidR="007B1E9B" w:rsidRDefault="007B1E9B" w:rsidP="00C040B7">
      <w:pPr>
        <w:jc w:val="center"/>
        <w:rPr>
          <w:b/>
          <w:sz w:val="24"/>
          <w:szCs w:val="24"/>
        </w:rPr>
      </w:pPr>
    </w:p>
    <w:p w14:paraId="7E0648DB" w14:textId="77777777" w:rsidR="007B1E9B" w:rsidRDefault="007B1E9B" w:rsidP="00C040B7">
      <w:pPr>
        <w:jc w:val="center"/>
        <w:rPr>
          <w:b/>
          <w:sz w:val="24"/>
          <w:szCs w:val="24"/>
        </w:rPr>
      </w:pPr>
    </w:p>
    <w:p w14:paraId="12FA6179" w14:textId="77777777" w:rsidR="007B1E9B" w:rsidRDefault="007B1E9B" w:rsidP="00C040B7">
      <w:pPr>
        <w:jc w:val="center"/>
        <w:rPr>
          <w:b/>
          <w:sz w:val="24"/>
          <w:szCs w:val="24"/>
        </w:rPr>
      </w:pPr>
    </w:p>
    <w:p w14:paraId="29F0C92D" w14:textId="77777777" w:rsidR="007B1E9B" w:rsidRDefault="007B1E9B" w:rsidP="00C040B7">
      <w:pPr>
        <w:jc w:val="center"/>
        <w:rPr>
          <w:b/>
          <w:sz w:val="24"/>
          <w:szCs w:val="24"/>
        </w:rPr>
      </w:pPr>
    </w:p>
    <w:p w14:paraId="0171C06B" w14:textId="77777777" w:rsidR="007B1E9B" w:rsidRDefault="007B1E9B" w:rsidP="00C040B7">
      <w:pPr>
        <w:jc w:val="center"/>
        <w:rPr>
          <w:b/>
          <w:sz w:val="24"/>
          <w:szCs w:val="24"/>
        </w:rPr>
      </w:pPr>
    </w:p>
    <w:p w14:paraId="14AA9DB5" w14:textId="77777777" w:rsidR="007B1E9B" w:rsidRDefault="007B1E9B" w:rsidP="00C040B7">
      <w:pPr>
        <w:jc w:val="center"/>
        <w:rPr>
          <w:b/>
          <w:sz w:val="24"/>
          <w:szCs w:val="24"/>
        </w:rPr>
      </w:pPr>
    </w:p>
    <w:p w14:paraId="36B8C04B" w14:textId="77777777" w:rsidR="007B1E9B" w:rsidRDefault="007B1E9B" w:rsidP="00C040B7">
      <w:pPr>
        <w:jc w:val="center"/>
        <w:rPr>
          <w:b/>
          <w:sz w:val="24"/>
          <w:szCs w:val="24"/>
        </w:rPr>
      </w:pPr>
    </w:p>
    <w:p w14:paraId="21DE461E" w14:textId="77777777" w:rsidR="007B1E9B" w:rsidRDefault="007B1E9B" w:rsidP="00C040B7">
      <w:pPr>
        <w:jc w:val="center"/>
        <w:rPr>
          <w:b/>
          <w:sz w:val="24"/>
          <w:szCs w:val="24"/>
        </w:rPr>
      </w:pPr>
    </w:p>
    <w:p w14:paraId="69E509F1" w14:textId="77777777" w:rsidR="007B1E9B" w:rsidRDefault="007B1E9B" w:rsidP="00C040B7">
      <w:pPr>
        <w:jc w:val="center"/>
        <w:rPr>
          <w:b/>
          <w:sz w:val="24"/>
          <w:szCs w:val="24"/>
        </w:rPr>
      </w:pPr>
    </w:p>
    <w:p w14:paraId="35110E1A" w14:textId="77777777" w:rsidR="007B1E9B" w:rsidRDefault="007B1E9B" w:rsidP="00C040B7">
      <w:pPr>
        <w:jc w:val="center"/>
        <w:rPr>
          <w:b/>
          <w:sz w:val="24"/>
          <w:szCs w:val="24"/>
        </w:rPr>
      </w:pPr>
    </w:p>
    <w:p w14:paraId="20DC5C36" w14:textId="77777777" w:rsidR="007B1E9B" w:rsidRDefault="007B1E9B" w:rsidP="00C040B7">
      <w:pPr>
        <w:jc w:val="center"/>
        <w:rPr>
          <w:b/>
          <w:sz w:val="24"/>
          <w:szCs w:val="24"/>
        </w:rPr>
      </w:pPr>
    </w:p>
    <w:p w14:paraId="29C458FA" w14:textId="77777777" w:rsidR="007B1E9B" w:rsidRDefault="007B1E9B" w:rsidP="00C040B7">
      <w:pPr>
        <w:jc w:val="center"/>
        <w:rPr>
          <w:b/>
          <w:sz w:val="24"/>
          <w:szCs w:val="24"/>
        </w:rPr>
      </w:pPr>
    </w:p>
    <w:p w14:paraId="5A912288" w14:textId="77777777" w:rsidR="007B1E9B" w:rsidRDefault="007B1E9B" w:rsidP="00C040B7">
      <w:pPr>
        <w:jc w:val="center"/>
        <w:rPr>
          <w:b/>
          <w:sz w:val="24"/>
          <w:szCs w:val="24"/>
        </w:rPr>
      </w:pPr>
    </w:p>
    <w:p w14:paraId="09AFAD3F" w14:textId="77777777" w:rsidR="007B1E9B" w:rsidRDefault="007B1E9B" w:rsidP="00C040B7">
      <w:pPr>
        <w:jc w:val="center"/>
        <w:rPr>
          <w:b/>
          <w:sz w:val="24"/>
          <w:szCs w:val="24"/>
        </w:rPr>
      </w:pPr>
    </w:p>
    <w:p w14:paraId="1B67F2FF" w14:textId="77777777" w:rsidR="007B1E9B" w:rsidRDefault="007B1E9B" w:rsidP="00C040B7">
      <w:pPr>
        <w:jc w:val="center"/>
        <w:rPr>
          <w:b/>
          <w:sz w:val="24"/>
          <w:szCs w:val="24"/>
        </w:rPr>
      </w:pPr>
    </w:p>
    <w:p w14:paraId="5C062908" w14:textId="77777777" w:rsidR="007B1E9B" w:rsidRDefault="007B1E9B" w:rsidP="00C040B7">
      <w:pPr>
        <w:jc w:val="center"/>
        <w:rPr>
          <w:b/>
          <w:sz w:val="24"/>
          <w:szCs w:val="24"/>
        </w:rPr>
      </w:pPr>
    </w:p>
    <w:p w14:paraId="1123C59F" w14:textId="77777777" w:rsidR="007B1E9B" w:rsidRPr="00012BFD" w:rsidRDefault="007B1E9B" w:rsidP="007B1E9B">
      <w:pPr>
        <w:jc w:val="center"/>
        <w:rPr>
          <w:b/>
          <w:sz w:val="24"/>
          <w:szCs w:val="24"/>
          <w:lang w:bidi="he-IL"/>
        </w:rPr>
      </w:pPr>
      <w:r w:rsidRPr="00012BFD">
        <w:rPr>
          <w:b/>
          <w:sz w:val="24"/>
          <w:szCs w:val="24"/>
          <w:lang w:bidi="he-IL"/>
        </w:rPr>
        <w:lastRenderedPageBreak/>
        <w:t>Приложение</w:t>
      </w:r>
      <w:proofErr w:type="gramStart"/>
      <w:r w:rsidRPr="00012BFD">
        <w:rPr>
          <w:b/>
          <w:sz w:val="24"/>
          <w:szCs w:val="24"/>
          <w:lang w:bidi="he-IL"/>
        </w:rPr>
        <w:t xml:space="preserve"> Б</w:t>
      </w:r>
      <w:proofErr w:type="gramEnd"/>
    </w:p>
    <w:p w14:paraId="24612BB9" w14:textId="77777777" w:rsidR="007B1E9B" w:rsidRDefault="007B1E9B" w:rsidP="007B1E9B">
      <w:pPr>
        <w:jc w:val="center"/>
        <w:rPr>
          <w:bCs/>
          <w:sz w:val="24"/>
          <w:szCs w:val="24"/>
          <w:lang w:bidi="he-IL"/>
        </w:rPr>
      </w:pPr>
      <w:r w:rsidRPr="00012BFD">
        <w:rPr>
          <w:bCs/>
          <w:sz w:val="24"/>
          <w:szCs w:val="24"/>
          <w:lang w:bidi="he-IL"/>
        </w:rPr>
        <w:t>(рекомендуемое)</w:t>
      </w:r>
    </w:p>
    <w:p w14:paraId="3ED70C35" w14:textId="77777777" w:rsidR="007B1E9B" w:rsidRPr="00012BFD" w:rsidRDefault="007B1E9B" w:rsidP="007B1E9B">
      <w:pPr>
        <w:jc w:val="center"/>
        <w:rPr>
          <w:bCs/>
          <w:sz w:val="24"/>
          <w:szCs w:val="24"/>
          <w:lang w:bidi="he-IL"/>
        </w:rPr>
      </w:pPr>
    </w:p>
    <w:p w14:paraId="16CAD183" w14:textId="18C2A8D9" w:rsidR="007B1E9B" w:rsidRPr="00012BFD" w:rsidRDefault="007B1E9B" w:rsidP="007B1E9B">
      <w:pPr>
        <w:jc w:val="center"/>
        <w:rPr>
          <w:b/>
          <w:sz w:val="24"/>
          <w:szCs w:val="24"/>
          <w:lang w:bidi="he-IL"/>
        </w:rPr>
      </w:pPr>
      <w:r w:rsidRPr="00012BFD">
        <w:rPr>
          <w:b/>
          <w:sz w:val="24"/>
          <w:szCs w:val="24"/>
          <w:lang w:bidi="he-IL"/>
        </w:rPr>
        <w:t>Методика приготовления аттестованных растворов фенола АР1-Ф,</w:t>
      </w:r>
      <w:r>
        <w:rPr>
          <w:b/>
          <w:sz w:val="24"/>
          <w:szCs w:val="24"/>
          <w:lang w:bidi="he-IL"/>
        </w:rPr>
        <w:t xml:space="preserve"> </w:t>
      </w:r>
      <w:r w:rsidRPr="00012BFD">
        <w:rPr>
          <w:b/>
          <w:sz w:val="24"/>
          <w:szCs w:val="24"/>
          <w:lang w:bidi="he-IL"/>
        </w:rPr>
        <w:t>АР2-Ф, АР3-Ф для установления градуировочной зависимости</w:t>
      </w:r>
    </w:p>
    <w:p w14:paraId="7DD45F6F" w14:textId="77777777" w:rsidR="007B1E9B" w:rsidRPr="00012BFD" w:rsidRDefault="007B1E9B" w:rsidP="007B1E9B">
      <w:pPr>
        <w:jc w:val="center"/>
        <w:rPr>
          <w:b/>
          <w:sz w:val="24"/>
          <w:szCs w:val="24"/>
          <w:lang w:bidi="he-IL"/>
        </w:rPr>
      </w:pPr>
      <w:r w:rsidRPr="00012BFD">
        <w:rPr>
          <w:b/>
          <w:sz w:val="24"/>
          <w:szCs w:val="24"/>
          <w:lang w:bidi="he-IL"/>
        </w:rPr>
        <w:t>и контроля точности результатов измерений массовой</w:t>
      </w:r>
    </w:p>
    <w:p w14:paraId="51C41E83" w14:textId="3209CD79" w:rsidR="007B1E9B" w:rsidRDefault="007B1E9B" w:rsidP="007B1E9B">
      <w:pPr>
        <w:jc w:val="center"/>
        <w:rPr>
          <w:b/>
          <w:sz w:val="24"/>
          <w:szCs w:val="24"/>
          <w:lang w:bidi="he-IL"/>
        </w:rPr>
      </w:pPr>
      <w:r w:rsidRPr="00012BFD">
        <w:rPr>
          <w:b/>
          <w:sz w:val="24"/>
          <w:szCs w:val="24"/>
          <w:lang w:bidi="he-IL"/>
        </w:rPr>
        <w:t>концентрации фенолов экстракционно-фотометрическим</w:t>
      </w:r>
      <w:r>
        <w:rPr>
          <w:b/>
          <w:sz w:val="24"/>
          <w:szCs w:val="24"/>
          <w:lang w:bidi="he-IL"/>
        </w:rPr>
        <w:t xml:space="preserve"> </w:t>
      </w:r>
      <w:r w:rsidRPr="00012BFD">
        <w:rPr>
          <w:b/>
          <w:sz w:val="24"/>
          <w:szCs w:val="24"/>
          <w:lang w:bidi="he-IL"/>
        </w:rPr>
        <w:t>методом</w:t>
      </w:r>
    </w:p>
    <w:p w14:paraId="6BD35D28" w14:textId="77777777" w:rsidR="007B1E9B" w:rsidRPr="00012BFD" w:rsidRDefault="007B1E9B" w:rsidP="007B1E9B">
      <w:pPr>
        <w:ind w:firstLine="709"/>
        <w:jc w:val="center"/>
        <w:rPr>
          <w:b/>
          <w:sz w:val="24"/>
          <w:szCs w:val="24"/>
          <w:lang w:bidi="he-IL"/>
        </w:rPr>
      </w:pPr>
    </w:p>
    <w:p w14:paraId="26A9B202" w14:textId="77777777" w:rsidR="007B1E9B" w:rsidRPr="00140F99" w:rsidRDefault="007B1E9B" w:rsidP="007B1E9B">
      <w:pPr>
        <w:ind w:firstLine="709"/>
        <w:jc w:val="both"/>
        <w:rPr>
          <w:b/>
          <w:sz w:val="24"/>
          <w:szCs w:val="24"/>
          <w:lang w:bidi="he-IL"/>
        </w:rPr>
      </w:pPr>
      <w:r w:rsidRPr="00140F99">
        <w:rPr>
          <w:b/>
          <w:sz w:val="24"/>
          <w:szCs w:val="24"/>
          <w:lang w:bidi="he-IL"/>
        </w:rPr>
        <w:t>1.1 Назначение и область применения</w:t>
      </w:r>
    </w:p>
    <w:p w14:paraId="571EAE8C" w14:textId="77777777" w:rsidR="007B1E9B" w:rsidRPr="00012BFD" w:rsidRDefault="007B1E9B" w:rsidP="007B1E9B">
      <w:pPr>
        <w:ind w:firstLine="709"/>
        <w:jc w:val="both"/>
        <w:rPr>
          <w:bCs/>
          <w:sz w:val="24"/>
          <w:szCs w:val="24"/>
          <w:lang w:bidi="he-IL"/>
        </w:rPr>
      </w:pPr>
      <w:r w:rsidRPr="00012BFD">
        <w:rPr>
          <w:bCs/>
          <w:sz w:val="24"/>
          <w:szCs w:val="24"/>
          <w:lang w:bidi="he-IL"/>
        </w:rPr>
        <w:t xml:space="preserve">Настоящая методика регламентирует процедуру приготовления аттестованных растворов фенола, предназначенных для установления градуировочной зависимости и контроля </w:t>
      </w:r>
      <w:proofErr w:type="gramStart"/>
      <w:r w:rsidRPr="00012BFD">
        <w:rPr>
          <w:bCs/>
          <w:sz w:val="24"/>
          <w:szCs w:val="24"/>
          <w:lang w:bidi="he-IL"/>
        </w:rPr>
        <w:t>точности результатов измерений массовой концентрации летучих фенолов</w:t>
      </w:r>
      <w:proofErr w:type="gramEnd"/>
      <w:r w:rsidRPr="00012BFD">
        <w:rPr>
          <w:bCs/>
          <w:sz w:val="24"/>
          <w:szCs w:val="24"/>
          <w:lang w:bidi="he-IL"/>
        </w:rPr>
        <w:t xml:space="preserve"> в природных и очищенных сточных водах экстракционно-фотометрическим методом.</w:t>
      </w:r>
    </w:p>
    <w:p w14:paraId="4F1B1710" w14:textId="77777777" w:rsidR="007B1E9B" w:rsidRPr="00140F99" w:rsidRDefault="007B1E9B" w:rsidP="007B1E9B">
      <w:pPr>
        <w:ind w:firstLine="709"/>
        <w:jc w:val="both"/>
        <w:rPr>
          <w:b/>
          <w:sz w:val="24"/>
          <w:szCs w:val="24"/>
          <w:lang w:bidi="he-IL"/>
        </w:rPr>
      </w:pPr>
      <w:r w:rsidRPr="00140F99">
        <w:rPr>
          <w:b/>
          <w:sz w:val="24"/>
          <w:szCs w:val="24"/>
          <w:lang w:bidi="he-IL"/>
        </w:rPr>
        <w:t>1.2 Метрологические характеристики</w:t>
      </w:r>
    </w:p>
    <w:p w14:paraId="5D50915C" w14:textId="77777777" w:rsidR="007B1E9B" w:rsidRPr="00012BFD" w:rsidRDefault="007B1E9B" w:rsidP="007B1E9B">
      <w:pPr>
        <w:ind w:firstLine="709"/>
        <w:jc w:val="both"/>
        <w:rPr>
          <w:bCs/>
          <w:sz w:val="24"/>
          <w:szCs w:val="24"/>
          <w:lang w:bidi="he-IL"/>
        </w:rPr>
      </w:pPr>
      <w:r w:rsidRPr="00012BFD">
        <w:rPr>
          <w:bCs/>
          <w:sz w:val="24"/>
          <w:szCs w:val="24"/>
          <w:lang w:bidi="he-IL"/>
        </w:rPr>
        <w:t>Метрологические характеристики аттестованных растворов приведены в таблице Б.1.</w:t>
      </w:r>
    </w:p>
    <w:p w14:paraId="76E55A60" w14:textId="77777777" w:rsidR="007B1E9B" w:rsidRDefault="007B1E9B" w:rsidP="007B1E9B">
      <w:pPr>
        <w:ind w:firstLine="709"/>
        <w:jc w:val="both"/>
        <w:rPr>
          <w:bCs/>
          <w:sz w:val="24"/>
          <w:szCs w:val="24"/>
          <w:lang w:bidi="he-IL"/>
        </w:rPr>
      </w:pPr>
    </w:p>
    <w:p w14:paraId="57C8FA8D" w14:textId="77777777" w:rsidR="007B1E9B" w:rsidRPr="00140F99" w:rsidRDefault="007B1E9B" w:rsidP="007B1E9B">
      <w:pPr>
        <w:ind w:firstLine="709"/>
        <w:jc w:val="both"/>
        <w:rPr>
          <w:b/>
          <w:sz w:val="24"/>
          <w:szCs w:val="24"/>
          <w:lang w:bidi="he-IL"/>
        </w:rPr>
      </w:pPr>
      <w:r w:rsidRPr="00140F99">
        <w:rPr>
          <w:b/>
          <w:sz w:val="24"/>
          <w:szCs w:val="24"/>
          <w:lang w:bidi="he-IL"/>
        </w:rPr>
        <w:t>Таблица Б.1 - Метрологические характеристики аттестованного раствора фенола</w:t>
      </w:r>
    </w:p>
    <w:p w14:paraId="5440DFCB" w14:textId="77777777" w:rsidR="007B1E9B" w:rsidRDefault="007B1E9B" w:rsidP="007B1E9B">
      <w:pPr>
        <w:ind w:firstLine="709"/>
        <w:jc w:val="both"/>
        <w:rPr>
          <w:bCs/>
          <w:sz w:val="24"/>
          <w:szCs w:val="24"/>
          <w:lang w:bidi="he-IL"/>
        </w:rPr>
      </w:pPr>
    </w:p>
    <w:tbl>
      <w:tblPr>
        <w:tblW w:w="5000" w:type="pct"/>
        <w:jc w:val="center"/>
        <w:tblCellMar>
          <w:left w:w="0" w:type="dxa"/>
          <w:right w:w="0" w:type="dxa"/>
        </w:tblCellMar>
        <w:tblLook w:val="04A0" w:firstRow="1" w:lastRow="0" w:firstColumn="1" w:lastColumn="0" w:noHBand="0" w:noVBand="1"/>
      </w:tblPr>
      <w:tblGrid>
        <w:gridCol w:w="4669"/>
        <w:gridCol w:w="1620"/>
        <w:gridCol w:w="1620"/>
        <w:gridCol w:w="1525"/>
      </w:tblGrid>
      <w:tr w:rsidR="007B1E9B" w:rsidRPr="00580D9D" w14:paraId="185C0F9B" w14:textId="77777777" w:rsidTr="00981CC1">
        <w:trPr>
          <w:jc w:val="center"/>
        </w:trPr>
        <w:tc>
          <w:tcPr>
            <w:tcW w:w="2450" w:type="pct"/>
            <w:vMerge w:val="restart"/>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vAlign w:val="center"/>
            <w:hideMark/>
          </w:tcPr>
          <w:p w14:paraId="57D65027" w14:textId="77777777" w:rsidR="007B1E9B" w:rsidRPr="00140F99" w:rsidRDefault="007B1E9B" w:rsidP="00981CC1">
            <w:pPr>
              <w:spacing w:after="100" w:afterAutospacing="1" w:line="315" w:lineRule="atLeast"/>
              <w:jc w:val="center"/>
              <w:rPr>
                <w:b/>
                <w:bCs/>
                <w:sz w:val="24"/>
                <w:szCs w:val="24"/>
              </w:rPr>
            </w:pPr>
            <w:bookmarkStart w:id="1" w:name="_Hlk143767898"/>
            <w:r w:rsidRPr="00140F99">
              <w:rPr>
                <w:b/>
                <w:bCs/>
              </w:rPr>
              <w:t>Наименование характеристики</w:t>
            </w:r>
          </w:p>
        </w:tc>
        <w:tc>
          <w:tcPr>
            <w:tcW w:w="2500" w:type="pct"/>
            <w:gridSpan w:val="3"/>
            <w:tcBorders>
              <w:top w:val="single" w:sz="6" w:space="0" w:color="auto"/>
              <w:left w:val="nil"/>
              <w:bottom w:val="single" w:sz="6" w:space="0" w:color="auto"/>
              <w:right w:val="single" w:sz="6" w:space="0" w:color="auto"/>
            </w:tcBorders>
            <w:tcMar>
              <w:top w:w="0" w:type="dxa"/>
              <w:left w:w="40" w:type="dxa"/>
              <w:bottom w:w="0" w:type="dxa"/>
              <w:right w:w="40" w:type="dxa"/>
            </w:tcMar>
            <w:vAlign w:val="center"/>
            <w:hideMark/>
          </w:tcPr>
          <w:p w14:paraId="53CDC71A" w14:textId="77777777" w:rsidR="007B1E9B" w:rsidRPr="00140F99" w:rsidRDefault="007B1E9B" w:rsidP="00981CC1">
            <w:pPr>
              <w:spacing w:after="100" w:afterAutospacing="1" w:line="315" w:lineRule="atLeast"/>
              <w:jc w:val="center"/>
              <w:rPr>
                <w:b/>
                <w:bCs/>
                <w:sz w:val="24"/>
                <w:szCs w:val="24"/>
              </w:rPr>
            </w:pPr>
            <w:r w:rsidRPr="00140F99">
              <w:rPr>
                <w:b/>
                <w:bCs/>
              </w:rPr>
              <w:t xml:space="preserve">Значение характеристики </w:t>
            </w:r>
            <w:r>
              <w:rPr>
                <w:b/>
                <w:bCs/>
              </w:rPr>
              <w:t xml:space="preserve">                                                      </w:t>
            </w:r>
            <w:r w:rsidRPr="00140F99">
              <w:rPr>
                <w:b/>
                <w:bCs/>
              </w:rPr>
              <w:t>для аттестованного раствора</w:t>
            </w:r>
          </w:p>
        </w:tc>
      </w:tr>
      <w:tr w:rsidR="007B1E9B" w:rsidRPr="00580D9D" w14:paraId="1D19A4F2" w14:textId="77777777" w:rsidTr="00981CC1">
        <w:trPr>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14:paraId="1ECF7B03" w14:textId="77777777" w:rsidR="007B1E9B" w:rsidRPr="00140F99" w:rsidRDefault="007B1E9B" w:rsidP="00981CC1">
            <w:pPr>
              <w:rPr>
                <w:b/>
                <w:bCs/>
                <w:sz w:val="24"/>
                <w:szCs w:val="24"/>
              </w:rPr>
            </w:pPr>
          </w:p>
        </w:tc>
        <w:tc>
          <w:tcPr>
            <w:tcW w:w="8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18AEE36E" w14:textId="77777777" w:rsidR="007B1E9B" w:rsidRPr="00140F99" w:rsidRDefault="007B1E9B" w:rsidP="00981CC1">
            <w:pPr>
              <w:spacing w:after="100" w:afterAutospacing="1" w:line="315" w:lineRule="atLeast"/>
              <w:jc w:val="center"/>
              <w:rPr>
                <w:b/>
                <w:bCs/>
                <w:sz w:val="24"/>
                <w:szCs w:val="24"/>
              </w:rPr>
            </w:pPr>
            <w:r w:rsidRPr="00140F99">
              <w:rPr>
                <w:b/>
                <w:bCs/>
              </w:rPr>
              <w:t>АР1-Ф</w:t>
            </w:r>
          </w:p>
        </w:tc>
        <w:tc>
          <w:tcPr>
            <w:tcW w:w="8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0857B56D" w14:textId="77777777" w:rsidR="007B1E9B" w:rsidRPr="00140F99" w:rsidRDefault="007B1E9B" w:rsidP="00981CC1">
            <w:pPr>
              <w:spacing w:after="100" w:afterAutospacing="1" w:line="315" w:lineRule="atLeast"/>
              <w:jc w:val="center"/>
              <w:rPr>
                <w:b/>
                <w:bCs/>
                <w:sz w:val="24"/>
                <w:szCs w:val="24"/>
              </w:rPr>
            </w:pPr>
            <w:r w:rsidRPr="00140F99">
              <w:rPr>
                <w:b/>
                <w:bCs/>
              </w:rPr>
              <w:t>АР2-Ф</w:t>
            </w:r>
          </w:p>
        </w:tc>
        <w:tc>
          <w:tcPr>
            <w:tcW w:w="7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27D7CE7F" w14:textId="77777777" w:rsidR="007B1E9B" w:rsidRPr="00140F99" w:rsidRDefault="007B1E9B" w:rsidP="00981CC1">
            <w:pPr>
              <w:spacing w:after="100" w:afterAutospacing="1" w:line="315" w:lineRule="atLeast"/>
              <w:jc w:val="center"/>
              <w:rPr>
                <w:b/>
                <w:bCs/>
                <w:sz w:val="24"/>
                <w:szCs w:val="24"/>
              </w:rPr>
            </w:pPr>
            <w:r w:rsidRPr="00140F99">
              <w:rPr>
                <w:b/>
                <w:bCs/>
              </w:rPr>
              <w:t>АР3-Ф</w:t>
            </w:r>
          </w:p>
        </w:tc>
      </w:tr>
      <w:tr w:rsidR="007B1E9B" w:rsidRPr="00580D9D" w14:paraId="5002E71B" w14:textId="77777777" w:rsidTr="00981CC1">
        <w:trPr>
          <w:jc w:val="center"/>
        </w:trPr>
        <w:tc>
          <w:tcPr>
            <w:tcW w:w="2450" w:type="pct"/>
            <w:tcBorders>
              <w:top w:val="nil"/>
              <w:left w:val="single" w:sz="6" w:space="0" w:color="auto"/>
              <w:bottom w:val="single" w:sz="6" w:space="0" w:color="auto"/>
              <w:right w:val="single" w:sz="6" w:space="0" w:color="auto"/>
            </w:tcBorders>
            <w:tcMar>
              <w:top w:w="0" w:type="dxa"/>
              <w:left w:w="40" w:type="dxa"/>
              <w:bottom w:w="0" w:type="dxa"/>
              <w:right w:w="40" w:type="dxa"/>
            </w:tcMar>
            <w:vAlign w:val="center"/>
            <w:hideMark/>
          </w:tcPr>
          <w:p w14:paraId="7BD9A456" w14:textId="77777777" w:rsidR="007B1E9B" w:rsidRPr="00580D9D" w:rsidRDefault="007B1E9B" w:rsidP="00981CC1">
            <w:pPr>
              <w:spacing w:after="100" w:afterAutospacing="1" w:line="315" w:lineRule="atLeast"/>
              <w:jc w:val="center"/>
              <w:rPr>
                <w:sz w:val="24"/>
                <w:szCs w:val="24"/>
              </w:rPr>
            </w:pPr>
            <w:r w:rsidRPr="00580D9D">
              <w:t xml:space="preserve">Аттестованное значение </w:t>
            </w:r>
            <w:r>
              <w:t xml:space="preserve">                                                    </w:t>
            </w:r>
            <w:r w:rsidRPr="00580D9D">
              <w:t>массовой концентрации фенола</w:t>
            </w:r>
          </w:p>
        </w:tc>
        <w:tc>
          <w:tcPr>
            <w:tcW w:w="8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678281EF" w14:textId="77777777" w:rsidR="007B1E9B" w:rsidRPr="00580D9D" w:rsidRDefault="007B1E9B" w:rsidP="00981CC1">
            <w:pPr>
              <w:spacing w:after="100" w:afterAutospacing="1" w:line="315" w:lineRule="atLeast"/>
              <w:jc w:val="center"/>
              <w:rPr>
                <w:sz w:val="24"/>
                <w:szCs w:val="24"/>
              </w:rPr>
            </w:pPr>
            <w:r w:rsidRPr="00580D9D">
              <w:t>1,000 мг/см</w:t>
            </w:r>
            <w:r w:rsidRPr="00580D9D">
              <w:rPr>
                <w:vertAlign w:val="superscript"/>
              </w:rPr>
              <w:t>3</w:t>
            </w:r>
          </w:p>
        </w:tc>
        <w:tc>
          <w:tcPr>
            <w:tcW w:w="8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14BF900F" w14:textId="77777777" w:rsidR="007B1E9B" w:rsidRPr="00580D9D" w:rsidRDefault="007B1E9B" w:rsidP="00981CC1">
            <w:pPr>
              <w:spacing w:after="100" w:afterAutospacing="1" w:line="315" w:lineRule="atLeast"/>
              <w:jc w:val="center"/>
              <w:rPr>
                <w:sz w:val="24"/>
                <w:szCs w:val="24"/>
              </w:rPr>
            </w:pPr>
            <w:r w:rsidRPr="00580D9D">
              <w:t>0,1000 мг/см</w:t>
            </w:r>
            <w:r w:rsidRPr="00580D9D">
              <w:rPr>
                <w:vertAlign w:val="superscript"/>
              </w:rPr>
              <w:t>3</w:t>
            </w:r>
          </w:p>
        </w:tc>
        <w:tc>
          <w:tcPr>
            <w:tcW w:w="7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140647F3" w14:textId="77777777" w:rsidR="007B1E9B" w:rsidRPr="00580D9D" w:rsidRDefault="007B1E9B" w:rsidP="00981CC1">
            <w:pPr>
              <w:spacing w:after="100" w:afterAutospacing="1" w:line="315" w:lineRule="atLeast"/>
              <w:jc w:val="center"/>
              <w:rPr>
                <w:sz w:val="24"/>
                <w:szCs w:val="24"/>
              </w:rPr>
            </w:pPr>
            <w:r w:rsidRPr="00580D9D">
              <w:t>5,00 мкг/см</w:t>
            </w:r>
            <w:r w:rsidRPr="00580D9D">
              <w:rPr>
                <w:vertAlign w:val="superscript"/>
              </w:rPr>
              <w:t>3</w:t>
            </w:r>
          </w:p>
        </w:tc>
      </w:tr>
      <w:tr w:rsidR="007B1E9B" w:rsidRPr="00580D9D" w14:paraId="0E5F6BBE" w14:textId="77777777" w:rsidTr="00981CC1">
        <w:trPr>
          <w:jc w:val="center"/>
        </w:trPr>
        <w:tc>
          <w:tcPr>
            <w:tcW w:w="2450" w:type="pct"/>
            <w:tcBorders>
              <w:top w:val="nil"/>
              <w:left w:val="single" w:sz="6" w:space="0" w:color="auto"/>
              <w:bottom w:val="single" w:sz="6" w:space="0" w:color="auto"/>
              <w:right w:val="single" w:sz="6" w:space="0" w:color="auto"/>
            </w:tcBorders>
            <w:tcMar>
              <w:top w:w="0" w:type="dxa"/>
              <w:left w:w="40" w:type="dxa"/>
              <w:bottom w:w="0" w:type="dxa"/>
              <w:right w:w="40" w:type="dxa"/>
            </w:tcMar>
            <w:vAlign w:val="center"/>
            <w:hideMark/>
          </w:tcPr>
          <w:p w14:paraId="1A68C8A2" w14:textId="77777777" w:rsidR="007B1E9B" w:rsidRPr="00580D9D" w:rsidRDefault="007B1E9B" w:rsidP="00981CC1">
            <w:pPr>
              <w:spacing w:after="100" w:afterAutospacing="1" w:line="315" w:lineRule="atLeast"/>
              <w:jc w:val="center"/>
              <w:rPr>
                <w:sz w:val="24"/>
                <w:szCs w:val="24"/>
              </w:rPr>
            </w:pPr>
            <w:r w:rsidRPr="00580D9D">
              <w:t>Границы погрешности аттестованного значения массовой концентрации фенола (</w:t>
            </w:r>
            <w:proofErr w:type="gramStart"/>
            <w:r w:rsidRPr="00580D9D">
              <w:t>Р</w:t>
            </w:r>
            <w:proofErr w:type="gramEnd"/>
            <w:r w:rsidRPr="00580D9D">
              <w:t>=0,95)</w:t>
            </w:r>
          </w:p>
        </w:tc>
        <w:tc>
          <w:tcPr>
            <w:tcW w:w="8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40E5AFD1" w14:textId="77777777" w:rsidR="007B1E9B" w:rsidRPr="00580D9D" w:rsidRDefault="007B1E9B" w:rsidP="00981CC1">
            <w:pPr>
              <w:spacing w:after="100" w:afterAutospacing="1" w:line="315" w:lineRule="atLeast"/>
              <w:jc w:val="center"/>
              <w:rPr>
                <w:sz w:val="24"/>
                <w:szCs w:val="24"/>
              </w:rPr>
            </w:pPr>
            <w:r w:rsidRPr="00580D9D">
              <w:t>0,010 мг/см</w:t>
            </w:r>
            <w:r w:rsidRPr="00580D9D">
              <w:rPr>
                <w:vertAlign w:val="superscript"/>
              </w:rPr>
              <w:t>3</w:t>
            </w:r>
          </w:p>
        </w:tc>
        <w:tc>
          <w:tcPr>
            <w:tcW w:w="8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4696AAE9" w14:textId="77777777" w:rsidR="007B1E9B" w:rsidRPr="00580D9D" w:rsidRDefault="007B1E9B" w:rsidP="00981CC1">
            <w:pPr>
              <w:spacing w:after="100" w:afterAutospacing="1" w:line="315" w:lineRule="atLeast"/>
              <w:jc w:val="center"/>
              <w:rPr>
                <w:sz w:val="24"/>
                <w:szCs w:val="24"/>
              </w:rPr>
            </w:pPr>
            <w:r w:rsidRPr="00580D9D">
              <w:t>0,0012 мг/см</w:t>
            </w:r>
            <w:r w:rsidRPr="00580D9D">
              <w:rPr>
                <w:vertAlign w:val="superscript"/>
              </w:rPr>
              <w:t>3</w:t>
            </w:r>
          </w:p>
        </w:tc>
        <w:tc>
          <w:tcPr>
            <w:tcW w:w="7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1D277926" w14:textId="77777777" w:rsidR="007B1E9B" w:rsidRPr="00580D9D" w:rsidRDefault="007B1E9B" w:rsidP="00981CC1">
            <w:pPr>
              <w:spacing w:after="100" w:afterAutospacing="1" w:line="315" w:lineRule="atLeast"/>
              <w:jc w:val="center"/>
              <w:rPr>
                <w:sz w:val="24"/>
                <w:szCs w:val="24"/>
              </w:rPr>
            </w:pPr>
            <w:r w:rsidRPr="00580D9D">
              <w:t>0,07</w:t>
            </w:r>
            <w:r>
              <w:t xml:space="preserve"> </w:t>
            </w:r>
            <w:r w:rsidRPr="00580D9D">
              <w:t>мкг/см</w:t>
            </w:r>
            <w:r w:rsidRPr="00580D9D">
              <w:rPr>
                <w:vertAlign w:val="superscript"/>
              </w:rPr>
              <w:t>3</w:t>
            </w:r>
          </w:p>
        </w:tc>
      </w:tr>
      <w:bookmarkEnd w:id="1"/>
    </w:tbl>
    <w:p w14:paraId="7DB50FB1" w14:textId="77777777" w:rsidR="007B1E9B" w:rsidRDefault="007B1E9B" w:rsidP="007B1E9B">
      <w:pPr>
        <w:ind w:firstLine="709"/>
        <w:jc w:val="both"/>
        <w:rPr>
          <w:bCs/>
          <w:sz w:val="24"/>
          <w:szCs w:val="24"/>
          <w:lang w:bidi="he-IL"/>
        </w:rPr>
      </w:pPr>
    </w:p>
    <w:p w14:paraId="2627F7EE" w14:textId="77777777" w:rsidR="007B1E9B" w:rsidRPr="00CB3050" w:rsidRDefault="007B1E9B" w:rsidP="007B1E9B">
      <w:pPr>
        <w:ind w:firstLine="709"/>
        <w:rPr>
          <w:b/>
          <w:sz w:val="24"/>
          <w:szCs w:val="24"/>
          <w:lang w:bidi="he-IL"/>
        </w:rPr>
      </w:pPr>
      <w:r w:rsidRPr="00CB3050">
        <w:rPr>
          <w:b/>
          <w:sz w:val="24"/>
          <w:szCs w:val="24"/>
          <w:lang w:bidi="he-IL"/>
        </w:rPr>
        <w:t>1.3 Средства измерений, вспомогательные устройства, реактивы</w:t>
      </w:r>
    </w:p>
    <w:p w14:paraId="665F3E66"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.3.1 Весы лабораторные высокого (II) класса точности по ГОСТ 24104-2001.</w:t>
      </w:r>
    </w:p>
    <w:p w14:paraId="6EE9C032"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.3.2 Термометр лабораторный по ГОСТ 29224-91 с взаимозаменяемым конусом 19/26 с диапазоном измерения температур до 200</w:t>
      </w:r>
      <w:proofErr w:type="gramStart"/>
      <w:r w:rsidRPr="00012BFD">
        <w:rPr>
          <w:bCs/>
          <w:sz w:val="24"/>
          <w:szCs w:val="24"/>
          <w:lang w:bidi="he-IL"/>
        </w:rPr>
        <w:t xml:space="preserve"> °С</w:t>
      </w:r>
      <w:proofErr w:type="gramEnd"/>
      <w:r w:rsidRPr="00012BFD">
        <w:rPr>
          <w:bCs/>
          <w:sz w:val="24"/>
          <w:szCs w:val="24"/>
          <w:lang w:bidi="he-IL"/>
        </w:rPr>
        <w:t xml:space="preserve"> и ценой деления не более 1 °С.</w:t>
      </w:r>
    </w:p>
    <w:p w14:paraId="187F22A5" w14:textId="77777777" w:rsidR="007B1E9B" w:rsidRPr="00012BFD" w:rsidRDefault="007B1E9B" w:rsidP="007B1E9B">
      <w:pPr>
        <w:ind w:firstLine="709"/>
        <w:jc w:val="both"/>
        <w:rPr>
          <w:bCs/>
          <w:sz w:val="24"/>
          <w:szCs w:val="24"/>
          <w:lang w:bidi="he-IL"/>
        </w:rPr>
      </w:pPr>
      <w:r w:rsidRPr="00012BFD">
        <w:rPr>
          <w:bCs/>
          <w:sz w:val="24"/>
          <w:szCs w:val="24"/>
          <w:lang w:bidi="he-IL"/>
        </w:rPr>
        <w:t>Б.3.3 Колбы мерные 2 класса точности исполнения 2, 2а по ГОСТ 1770-74 вместимостью:</w:t>
      </w:r>
    </w:p>
    <w:p w14:paraId="6060DDBE" w14:textId="77777777" w:rsidR="007B1E9B" w:rsidRPr="00012BFD" w:rsidRDefault="007B1E9B" w:rsidP="007B1E9B">
      <w:pPr>
        <w:ind w:firstLine="709"/>
        <w:jc w:val="both"/>
        <w:rPr>
          <w:bCs/>
          <w:sz w:val="24"/>
          <w:szCs w:val="24"/>
          <w:lang w:bidi="he-IL"/>
        </w:rPr>
      </w:pPr>
      <w:r w:rsidRPr="00012BFD">
        <w:rPr>
          <w:bCs/>
          <w:sz w:val="24"/>
          <w:szCs w:val="24"/>
          <w:lang w:bidi="he-IL"/>
        </w:rPr>
        <w:t>50 см</w:t>
      </w:r>
      <w:r w:rsidRPr="002069A1">
        <w:rPr>
          <w:bCs/>
          <w:sz w:val="24"/>
          <w:szCs w:val="24"/>
          <w:vertAlign w:val="superscript"/>
          <w:lang w:bidi="he-IL"/>
        </w:rPr>
        <w:t>3</w:t>
      </w:r>
      <w:r w:rsidRPr="00012BFD">
        <w:rPr>
          <w:bCs/>
          <w:sz w:val="24"/>
          <w:szCs w:val="24"/>
          <w:lang w:bidi="he-IL"/>
        </w:rPr>
        <w:t>- 1шт.</w:t>
      </w:r>
    </w:p>
    <w:p w14:paraId="7F27BF00" w14:textId="77777777" w:rsidR="007B1E9B" w:rsidRPr="00012BFD" w:rsidRDefault="007B1E9B" w:rsidP="007B1E9B">
      <w:pPr>
        <w:ind w:firstLine="709"/>
        <w:jc w:val="both"/>
        <w:rPr>
          <w:bCs/>
          <w:sz w:val="24"/>
          <w:szCs w:val="24"/>
          <w:lang w:bidi="he-IL"/>
        </w:rPr>
      </w:pPr>
      <w:r w:rsidRPr="00012BFD">
        <w:rPr>
          <w:bCs/>
          <w:sz w:val="24"/>
          <w:szCs w:val="24"/>
          <w:lang w:bidi="he-IL"/>
        </w:rPr>
        <w:t>100 см</w:t>
      </w:r>
      <w:r w:rsidRPr="002069A1">
        <w:rPr>
          <w:bCs/>
          <w:sz w:val="24"/>
          <w:szCs w:val="24"/>
          <w:vertAlign w:val="superscript"/>
          <w:lang w:bidi="he-IL"/>
        </w:rPr>
        <w:t>3</w:t>
      </w:r>
      <w:r w:rsidRPr="00012BFD">
        <w:rPr>
          <w:bCs/>
          <w:sz w:val="24"/>
          <w:szCs w:val="24"/>
          <w:lang w:bidi="he-IL"/>
        </w:rPr>
        <w:t xml:space="preserve"> - 1 шт.</w:t>
      </w:r>
    </w:p>
    <w:p w14:paraId="32D7624E"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.3.4 Пипетки с одной отметкой 2 класса точности исполнения 2 по ГОСТ 29227-91 вместимостью</w:t>
      </w:r>
    </w:p>
    <w:p w14:paraId="0BE31531" w14:textId="77777777" w:rsidR="007B1E9B" w:rsidRPr="00012BFD" w:rsidRDefault="007B1E9B" w:rsidP="007B1E9B">
      <w:pPr>
        <w:ind w:firstLine="709"/>
        <w:jc w:val="both"/>
        <w:rPr>
          <w:bCs/>
          <w:sz w:val="24"/>
          <w:szCs w:val="24"/>
          <w:lang w:bidi="he-IL"/>
        </w:rPr>
      </w:pPr>
      <w:r w:rsidRPr="00012BFD">
        <w:rPr>
          <w:bCs/>
          <w:sz w:val="24"/>
          <w:szCs w:val="24"/>
          <w:lang w:bidi="he-IL"/>
        </w:rPr>
        <w:t>5 см</w:t>
      </w:r>
      <w:r w:rsidRPr="002069A1">
        <w:rPr>
          <w:bCs/>
          <w:sz w:val="24"/>
          <w:szCs w:val="24"/>
          <w:vertAlign w:val="superscript"/>
          <w:lang w:bidi="he-IL"/>
        </w:rPr>
        <w:t>3</w:t>
      </w:r>
      <w:r w:rsidRPr="00012BFD">
        <w:rPr>
          <w:bCs/>
          <w:sz w:val="24"/>
          <w:szCs w:val="24"/>
          <w:lang w:bidi="he-IL"/>
        </w:rPr>
        <w:t xml:space="preserve"> - 2 шт.</w:t>
      </w:r>
    </w:p>
    <w:p w14:paraId="21B0BDE3"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 xml:space="preserve">.3.5 </w:t>
      </w:r>
      <w:proofErr w:type="gramStart"/>
      <w:r w:rsidRPr="00012BFD">
        <w:rPr>
          <w:bCs/>
          <w:sz w:val="24"/>
          <w:szCs w:val="24"/>
          <w:lang w:bidi="he-IL"/>
        </w:rPr>
        <w:t>Пипетка</w:t>
      </w:r>
      <w:proofErr w:type="gramEnd"/>
      <w:r w:rsidRPr="00012BFD">
        <w:rPr>
          <w:bCs/>
          <w:sz w:val="24"/>
          <w:szCs w:val="24"/>
          <w:lang w:bidi="he-IL"/>
        </w:rPr>
        <w:t xml:space="preserve"> градуированная 2 класса точности исполнения 3 по ГОСТ 29227-91 вместимостью</w:t>
      </w:r>
    </w:p>
    <w:p w14:paraId="14717314" w14:textId="77777777" w:rsidR="007B1E9B" w:rsidRPr="00012BFD" w:rsidRDefault="007B1E9B" w:rsidP="007B1E9B">
      <w:pPr>
        <w:ind w:firstLine="709"/>
        <w:jc w:val="both"/>
        <w:rPr>
          <w:bCs/>
          <w:sz w:val="24"/>
          <w:szCs w:val="24"/>
          <w:lang w:bidi="he-IL"/>
        </w:rPr>
      </w:pPr>
      <w:r w:rsidRPr="00012BFD">
        <w:rPr>
          <w:bCs/>
          <w:sz w:val="24"/>
          <w:szCs w:val="24"/>
          <w:lang w:bidi="he-IL"/>
        </w:rPr>
        <w:t>- 10 см</w:t>
      </w:r>
      <w:r w:rsidRPr="002069A1">
        <w:rPr>
          <w:bCs/>
          <w:sz w:val="24"/>
          <w:szCs w:val="24"/>
          <w:vertAlign w:val="superscript"/>
          <w:lang w:bidi="he-IL"/>
        </w:rPr>
        <w:t>3</w:t>
      </w:r>
      <w:r w:rsidRPr="00012BFD">
        <w:rPr>
          <w:bCs/>
          <w:sz w:val="24"/>
          <w:szCs w:val="24"/>
          <w:lang w:bidi="he-IL"/>
        </w:rPr>
        <w:t>.</w:t>
      </w:r>
    </w:p>
    <w:p w14:paraId="5F586FED"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.3.6 Стаканчик для взвешивания (бюкс) СВ-19/9 по ГОСТ 25336-82.</w:t>
      </w:r>
    </w:p>
    <w:p w14:paraId="5ECAB0A3"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.3.7 Воронка лабораторная типа</w:t>
      </w:r>
      <w:proofErr w:type="gramStart"/>
      <w:r w:rsidRPr="00012BFD">
        <w:rPr>
          <w:bCs/>
          <w:sz w:val="24"/>
          <w:szCs w:val="24"/>
          <w:lang w:bidi="he-IL"/>
        </w:rPr>
        <w:t xml:space="preserve"> В</w:t>
      </w:r>
      <w:proofErr w:type="gramEnd"/>
      <w:r w:rsidRPr="00012BFD">
        <w:rPr>
          <w:bCs/>
          <w:sz w:val="24"/>
          <w:szCs w:val="24"/>
          <w:lang w:bidi="he-IL"/>
        </w:rPr>
        <w:t xml:space="preserve"> диаметр 56 мм по ГОСТ 25336-82.</w:t>
      </w:r>
    </w:p>
    <w:p w14:paraId="20E73961"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.3.8 Шпатель.</w:t>
      </w:r>
    </w:p>
    <w:p w14:paraId="619101BF"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.3.9 Колба круглодонная для перегонки КП исполнения 1, ТХС по ГОСТ 25336-82 вместимостью</w:t>
      </w:r>
    </w:p>
    <w:p w14:paraId="12FCEF7B" w14:textId="77777777" w:rsidR="007B1E9B" w:rsidRPr="00012BFD" w:rsidRDefault="007B1E9B" w:rsidP="007B1E9B">
      <w:pPr>
        <w:ind w:firstLine="709"/>
        <w:jc w:val="both"/>
        <w:rPr>
          <w:bCs/>
          <w:sz w:val="24"/>
          <w:szCs w:val="24"/>
          <w:lang w:bidi="he-IL"/>
        </w:rPr>
      </w:pPr>
      <w:r w:rsidRPr="00012BFD">
        <w:rPr>
          <w:bCs/>
          <w:sz w:val="24"/>
          <w:szCs w:val="24"/>
          <w:lang w:bidi="he-IL"/>
        </w:rPr>
        <w:t>- 50 см</w:t>
      </w:r>
      <w:r w:rsidRPr="002069A1">
        <w:rPr>
          <w:bCs/>
          <w:sz w:val="24"/>
          <w:szCs w:val="24"/>
          <w:vertAlign w:val="superscript"/>
          <w:lang w:bidi="he-IL"/>
        </w:rPr>
        <w:t>3</w:t>
      </w:r>
      <w:r w:rsidRPr="00012BFD">
        <w:rPr>
          <w:bCs/>
          <w:sz w:val="24"/>
          <w:szCs w:val="24"/>
          <w:lang w:bidi="he-IL"/>
        </w:rPr>
        <w:t>.</w:t>
      </w:r>
    </w:p>
    <w:p w14:paraId="0C7BF52A" w14:textId="77777777" w:rsidR="007B1E9B" w:rsidRPr="00012BFD" w:rsidRDefault="007B1E9B" w:rsidP="007B1E9B">
      <w:pPr>
        <w:ind w:firstLine="709"/>
        <w:jc w:val="both"/>
        <w:rPr>
          <w:bCs/>
          <w:sz w:val="24"/>
          <w:szCs w:val="24"/>
          <w:lang w:bidi="he-IL"/>
        </w:rPr>
      </w:pPr>
      <w:r>
        <w:rPr>
          <w:bCs/>
          <w:sz w:val="24"/>
          <w:szCs w:val="24"/>
          <w:lang w:bidi="he-IL"/>
        </w:rPr>
        <w:lastRenderedPageBreak/>
        <w:t>1</w:t>
      </w:r>
      <w:r w:rsidRPr="00012BFD">
        <w:rPr>
          <w:bCs/>
          <w:sz w:val="24"/>
          <w:szCs w:val="24"/>
          <w:lang w:bidi="he-IL"/>
        </w:rPr>
        <w:t>.3.10 Пробирки типа П</w:t>
      </w:r>
      <w:proofErr w:type="gramStart"/>
      <w:r w:rsidRPr="00012BFD">
        <w:rPr>
          <w:bCs/>
          <w:sz w:val="24"/>
          <w:szCs w:val="24"/>
          <w:lang w:bidi="he-IL"/>
        </w:rPr>
        <w:t>1</w:t>
      </w:r>
      <w:proofErr w:type="gramEnd"/>
      <w:r w:rsidRPr="00012BFD">
        <w:rPr>
          <w:bCs/>
          <w:sz w:val="24"/>
          <w:szCs w:val="24"/>
          <w:lang w:bidi="he-IL"/>
        </w:rPr>
        <w:t xml:space="preserve"> диаметром 12 мм, высотой 60 мм с резиновыми пробками 12,5 мм или стаканчики для взвешивания (бюксы) СВ-24/10 по ГОСТ 25336-82</w:t>
      </w:r>
    </w:p>
    <w:p w14:paraId="0A78F792" w14:textId="77777777" w:rsidR="007B1E9B" w:rsidRPr="00012BFD" w:rsidRDefault="007B1E9B" w:rsidP="007B1E9B">
      <w:pPr>
        <w:ind w:firstLine="709"/>
        <w:jc w:val="both"/>
        <w:rPr>
          <w:bCs/>
          <w:sz w:val="24"/>
          <w:szCs w:val="24"/>
          <w:lang w:bidi="he-IL"/>
        </w:rPr>
      </w:pPr>
      <w:r w:rsidRPr="00012BFD">
        <w:rPr>
          <w:bCs/>
          <w:sz w:val="24"/>
          <w:szCs w:val="24"/>
          <w:lang w:bidi="he-IL"/>
        </w:rPr>
        <w:t>- 3 - 4 шт.</w:t>
      </w:r>
    </w:p>
    <w:p w14:paraId="5DBE4F10"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.3.11 Палочка стеклянная длиной 15 - 17 см.</w:t>
      </w:r>
    </w:p>
    <w:p w14:paraId="68EC0D66"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.3.12 Склянки для хранения аттестованных растворов вместимостью 50 см</w:t>
      </w:r>
      <w:r w:rsidRPr="002069A1">
        <w:rPr>
          <w:bCs/>
          <w:sz w:val="24"/>
          <w:szCs w:val="24"/>
          <w:vertAlign w:val="superscript"/>
          <w:lang w:bidi="he-IL"/>
        </w:rPr>
        <w:t>3</w:t>
      </w:r>
      <w:r w:rsidRPr="00012BFD">
        <w:rPr>
          <w:bCs/>
          <w:sz w:val="24"/>
          <w:szCs w:val="24"/>
          <w:lang w:bidi="he-IL"/>
        </w:rPr>
        <w:t>, 100 см</w:t>
      </w:r>
      <w:r w:rsidRPr="002069A1">
        <w:rPr>
          <w:bCs/>
          <w:sz w:val="24"/>
          <w:szCs w:val="24"/>
          <w:vertAlign w:val="superscript"/>
          <w:lang w:bidi="he-IL"/>
        </w:rPr>
        <w:t>3</w:t>
      </w:r>
      <w:r w:rsidRPr="00012BFD">
        <w:rPr>
          <w:bCs/>
          <w:sz w:val="24"/>
          <w:szCs w:val="24"/>
          <w:lang w:bidi="he-IL"/>
        </w:rPr>
        <w:t xml:space="preserve"> с завинчивающейся пробкой и плотным полиэтиленовым вкладышем или склянки с притертыми стеклянными пробками той же вместимости.</w:t>
      </w:r>
    </w:p>
    <w:p w14:paraId="42CAF42C"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.3.13 Пленка тефлоновая или полиэтиленовая.</w:t>
      </w:r>
    </w:p>
    <w:p w14:paraId="7F0607F5"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 xml:space="preserve">.3.14 Электроплитка с закрытой спиралью по ГОСТ 14919-83 или </w:t>
      </w:r>
      <w:proofErr w:type="spellStart"/>
      <w:r w:rsidRPr="00012BFD">
        <w:rPr>
          <w:bCs/>
          <w:sz w:val="24"/>
          <w:szCs w:val="24"/>
          <w:lang w:bidi="he-IL"/>
        </w:rPr>
        <w:t>колбонагреватель</w:t>
      </w:r>
      <w:proofErr w:type="spellEnd"/>
      <w:r w:rsidRPr="00012BFD">
        <w:rPr>
          <w:bCs/>
          <w:sz w:val="24"/>
          <w:szCs w:val="24"/>
          <w:lang w:bidi="he-IL"/>
        </w:rPr>
        <w:t>.</w:t>
      </w:r>
    </w:p>
    <w:p w14:paraId="256C4940"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.3.15 Стеклоткань или асбестовое полотно.</w:t>
      </w:r>
    </w:p>
    <w:p w14:paraId="4642F0D8" w14:textId="77777777" w:rsidR="007B1E9B" w:rsidRPr="00CB3050" w:rsidRDefault="007B1E9B" w:rsidP="007B1E9B">
      <w:pPr>
        <w:ind w:firstLine="709"/>
        <w:jc w:val="both"/>
        <w:rPr>
          <w:b/>
          <w:sz w:val="24"/>
          <w:szCs w:val="24"/>
          <w:lang w:bidi="he-IL"/>
        </w:rPr>
      </w:pPr>
      <w:r w:rsidRPr="00CB3050">
        <w:rPr>
          <w:b/>
          <w:sz w:val="24"/>
          <w:szCs w:val="24"/>
          <w:lang w:bidi="he-IL"/>
        </w:rPr>
        <w:t>1.4 Исходные компоненты аттестованных растворов</w:t>
      </w:r>
    </w:p>
    <w:p w14:paraId="111E6B15"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 xml:space="preserve">.4.1 Фенол кристаллический по ТУ 6-09-40-3245-90, </w:t>
      </w:r>
      <w:proofErr w:type="spellStart"/>
      <w:r w:rsidRPr="00012BFD">
        <w:rPr>
          <w:bCs/>
          <w:sz w:val="24"/>
          <w:szCs w:val="24"/>
          <w:lang w:bidi="he-IL"/>
        </w:rPr>
        <w:t>ч.д.а</w:t>
      </w:r>
      <w:proofErr w:type="spellEnd"/>
      <w:r w:rsidRPr="00012BFD">
        <w:rPr>
          <w:bCs/>
          <w:sz w:val="24"/>
          <w:szCs w:val="24"/>
          <w:lang w:bidi="he-IL"/>
        </w:rPr>
        <w:t>., с содержанием основного вещества (С6Н6ОН) не менее 99,0 %</w:t>
      </w:r>
    </w:p>
    <w:p w14:paraId="56FECB96"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.4.2 Спирт этиловый ректификованный технический по ГОСТ 18300-87.</w:t>
      </w:r>
    </w:p>
    <w:p w14:paraId="07D513DC"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 xml:space="preserve">.4.3 </w:t>
      </w:r>
      <w:proofErr w:type="gramStart"/>
      <w:r w:rsidRPr="00012BFD">
        <w:rPr>
          <w:bCs/>
          <w:sz w:val="24"/>
          <w:szCs w:val="24"/>
          <w:lang w:bidi="he-IL"/>
        </w:rPr>
        <w:t>Вода</w:t>
      </w:r>
      <w:proofErr w:type="gramEnd"/>
      <w:r w:rsidRPr="00012BFD">
        <w:rPr>
          <w:bCs/>
          <w:sz w:val="24"/>
          <w:szCs w:val="24"/>
          <w:lang w:bidi="he-IL"/>
        </w:rPr>
        <w:t xml:space="preserve"> дистиллированная по ГОСТ 6709-72.</w:t>
      </w:r>
    </w:p>
    <w:p w14:paraId="146794A6" w14:textId="77777777" w:rsidR="007B1E9B" w:rsidRPr="00CB3050" w:rsidRDefault="007B1E9B" w:rsidP="007B1E9B">
      <w:pPr>
        <w:ind w:firstLine="709"/>
        <w:jc w:val="both"/>
        <w:rPr>
          <w:b/>
          <w:sz w:val="24"/>
          <w:szCs w:val="24"/>
          <w:lang w:bidi="he-IL"/>
        </w:rPr>
      </w:pPr>
      <w:r w:rsidRPr="00CB3050">
        <w:rPr>
          <w:b/>
          <w:sz w:val="24"/>
          <w:szCs w:val="24"/>
          <w:lang w:bidi="he-IL"/>
        </w:rPr>
        <w:t>1.5 Процедура приготовления аттестованных растворов фенола</w:t>
      </w:r>
    </w:p>
    <w:p w14:paraId="64BE60D8" w14:textId="77777777" w:rsidR="007B1E9B" w:rsidRDefault="007B1E9B" w:rsidP="007B1E9B">
      <w:pPr>
        <w:ind w:firstLine="709"/>
        <w:jc w:val="both"/>
        <w:rPr>
          <w:bCs/>
          <w:sz w:val="24"/>
          <w:szCs w:val="24"/>
          <w:lang w:bidi="he-IL"/>
        </w:rPr>
      </w:pPr>
      <w:r>
        <w:rPr>
          <w:bCs/>
          <w:sz w:val="24"/>
          <w:szCs w:val="24"/>
          <w:lang w:bidi="he-IL"/>
        </w:rPr>
        <w:t>1</w:t>
      </w:r>
      <w:r w:rsidRPr="00012BFD">
        <w:rPr>
          <w:bCs/>
          <w:sz w:val="24"/>
          <w:szCs w:val="24"/>
          <w:lang w:bidi="he-IL"/>
        </w:rPr>
        <w:t>.5.1 Очистка кристаллического фенола перегонкой. Для приготовления аттестованных растворов допускается использовать препарат фенола бесцветный или со слабым розоватым оттенком, при более интенсивной окраске фенол следует перегонять. Установка для перегонки фенола изображена на рисунке 1.</w:t>
      </w:r>
    </w:p>
    <w:p w14:paraId="769635AD" w14:textId="77777777" w:rsidR="007B1E9B" w:rsidRPr="00012BFD" w:rsidRDefault="007B1E9B" w:rsidP="007B1E9B">
      <w:pPr>
        <w:ind w:firstLine="709"/>
        <w:jc w:val="both"/>
        <w:rPr>
          <w:bCs/>
          <w:sz w:val="24"/>
          <w:szCs w:val="24"/>
          <w:lang w:bidi="he-IL"/>
        </w:rPr>
      </w:pPr>
    </w:p>
    <w:p w14:paraId="7B962DAC" w14:textId="77777777" w:rsidR="007B1E9B" w:rsidRPr="00012BFD" w:rsidRDefault="007B1E9B" w:rsidP="007B1E9B">
      <w:pPr>
        <w:ind w:firstLine="709"/>
        <w:jc w:val="center"/>
        <w:rPr>
          <w:bCs/>
          <w:sz w:val="24"/>
          <w:szCs w:val="24"/>
          <w:lang w:bidi="he-IL"/>
        </w:rPr>
      </w:pPr>
      <w:r w:rsidRPr="00580D9D">
        <w:rPr>
          <w:rFonts w:ascii="Tahoma" w:hAnsi="Tahoma" w:cs="Tahoma"/>
          <w:noProof/>
          <w:color w:val="333333"/>
        </w:rPr>
        <w:drawing>
          <wp:inline distT="0" distB="0" distL="0" distR="0" wp14:anchorId="43C2B13C" wp14:editId="1F16332D">
            <wp:extent cx="2066925" cy="1990725"/>
            <wp:effectExtent l="0" t="0" r="9525" b="9525"/>
            <wp:docPr id="119329090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66925" cy="1990725"/>
                    </a:xfrm>
                    <a:prstGeom prst="rect">
                      <a:avLst/>
                    </a:prstGeom>
                    <a:noFill/>
                    <a:ln>
                      <a:noFill/>
                    </a:ln>
                  </pic:spPr>
                </pic:pic>
              </a:graphicData>
            </a:graphic>
          </wp:inline>
        </w:drawing>
      </w:r>
    </w:p>
    <w:p w14:paraId="4B631B31" w14:textId="77777777" w:rsidR="007B1E9B" w:rsidRDefault="007B1E9B" w:rsidP="007B1E9B">
      <w:pPr>
        <w:ind w:firstLine="709"/>
        <w:jc w:val="center"/>
        <w:rPr>
          <w:bCs/>
          <w:sz w:val="24"/>
          <w:szCs w:val="24"/>
          <w:lang w:bidi="he-IL"/>
        </w:rPr>
      </w:pPr>
    </w:p>
    <w:p w14:paraId="3416FC72" w14:textId="77777777" w:rsidR="007B1E9B" w:rsidRPr="00012BFD" w:rsidRDefault="007B1E9B" w:rsidP="007B1E9B">
      <w:pPr>
        <w:ind w:firstLine="709"/>
        <w:jc w:val="center"/>
        <w:rPr>
          <w:bCs/>
          <w:sz w:val="24"/>
          <w:szCs w:val="24"/>
          <w:lang w:bidi="he-IL"/>
        </w:rPr>
      </w:pPr>
      <w:r w:rsidRPr="00012BFD">
        <w:rPr>
          <w:bCs/>
          <w:sz w:val="24"/>
          <w:szCs w:val="24"/>
          <w:lang w:bidi="he-IL"/>
        </w:rPr>
        <w:t>1 - электроплитка (</w:t>
      </w:r>
      <w:proofErr w:type="spellStart"/>
      <w:r w:rsidRPr="00012BFD">
        <w:rPr>
          <w:bCs/>
          <w:sz w:val="24"/>
          <w:szCs w:val="24"/>
          <w:lang w:bidi="he-IL"/>
        </w:rPr>
        <w:t>колбонагреватель</w:t>
      </w:r>
      <w:proofErr w:type="spellEnd"/>
      <w:r w:rsidRPr="00012BFD">
        <w:rPr>
          <w:bCs/>
          <w:sz w:val="24"/>
          <w:szCs w:val="24"/>
          <w:lang w:bidi="he-IL"/>
        </w:rPr>
        <w:t>); 2 - колба для перегонки;</w:t>
      </w:r>
    </w:p>
    <w:p w14:paraId="70DF6C7D" w14:textId="77777777" w:rsidR="007B1E9B" w:rsidRPr="00012BFD" w:rsidRDefault="007B1E9B" w:rsidP="007B1E9B">
      <w:pPr>
        <w:ind w:firstLine="709"/>
        <w:jc w:val="center"/>
        <w:rPr>
          <w:bCs/>
          <w:sz w:val="24"/>
          <w:szCs w:val="24"/>
          <w:lang w:bidi="he-IL"/>
        </w:rPr>
      </w:pPr>
      <w:r w:rsidRPr="00012BFD">
        <w:rPr>
          <w:bCs/>
          <w:sz w:val="24"/>
          <w:szCs w:val="24"/>
          <w:lang w:bidi="he-IL"/>
        </w:rPr>
        <w:t>3 - термометр или пробка; 4 - бюкс (или пробирка)</w:t>
      </w:r>
    </w:p>
    <w:p w14:paraId="4651F7C3" w14:textId="77777777" w:rsidR="007B1E9B" w:rsidRDefault="007B1E9B" w:rsidP="007B1E9B">
      <w:pPr>
        <w:ind w:firstLine="709"/>
        <w:jc w:val="center"/>
        <w:rPr>
          <w:bCs/>
          <w:sz w:val="24"/>
          <w:szCs w:val="24"/>
          <w:lang w:bidi="he-IL"/>
        </w:rPr>
      </w:pPr>
      <w:r w:rsidRPr="00012BFD">
        <w:rPr>
          <w:bCs/>
          <w:sz w:val="24"/>
          <w:szCs w:val="24"/>
          <w:lang w:bidi="he-IL"/>
        </w:rPr>
        <w:t>Рисунок 1 - Схема установки для очистки фенола перегонкой</w:t>
      </w:r>
    </w:p>
    <w:p w14:paraId="519AD386" w14:textId="77777777" w:rsidR="007B1E9B" w:rsidRPr="00012BFD" w:rsidRDefault="007B1E9B" w:rsidP="007B1E9B">
      <w:pPr>
        <w:ind w:firstLine="709"/>
        <w:jc w:val="center"/>
        <w:rPr>
          <w:bCs/>
          <w:sz w:val="24"/>
          <w:szCs w:val="24"/>
          <w:lang w:bidi="he-IL"/>
        </w:rPr>
      </w:pPr>
    </w:p>
    <w:p w14:paraId="3BB193CC" w14:textId="77777777" w:rsidR="007B1E9B" w:rsidRPr="00012BFD" w:rsidRDefault="007B1E9B" w:rsidP="007B1E9B">
      <w:pPr>
        <w:ind w:firstLine="709"/>
        <w:jc w:val="both"/>
        <w:rPr>
          <w:bCs/>
          <w:sz w:val="24"/>
          <w:szCs w:val="24"/>
          <w:lang w:bidi="he-IL"/>
        </w:rPr>
      </w:pPr>
      <w:r w:rsidRPr="00012BFD">
        <w:rPr>
          <w:bCs/>
          <w:sz w:val="24"/>
          <w:szCs w:val="24"/>
          <w:lang w:bidi="he-IL"/>
        </w:rPr>
        <w:t xml:space="preserve">Если перегонка проводится с использованием электроплитки, для уменьшения теплообмена колбу следует обернуть стеклотканью или асбестовым полотном. В колбу помещают определенное количество фенола (не более 10 г). Для удобства переноса фенола в колбу склянку с фенолом следует подогреть в теплой воде (около 45 °С). При этом фенол начинает </w:t>
      </w:r>
      <w:proofErr w:type="gramStart"/>
      <w:r w:rsidRPr="00012BFD">
        <w:rPr>
          <w:bCs/>
          <w:sz w:val="24"/>
          <w:szCs w:val="24"/>
          <w:lang w:bidi="he-IL"/>
        </w:rPr>
        <w:t>плавиться</w:t>
      </w:r>
      <w:proofErr w:type="gramEnd"/>
      <w:r w:rsidRPr="00012BFD">
        <w:rPr>
          <w:bCs/>
          <w:sz w:val="24"/>
          <w:szCs w:val="24"/>
          <w:lang w:bidi="he-IL"/>
        </w:rPr>
        <w:t xml:space="preserve"> и нужное количество жидкого препарата переливают в колбу. Колбу нагревают. Первые две - три капли отгона отбрасывают, а следующие порции фенола собирают в бюксы или пробирки. Для длительного хранения фенол предпочтительнее отбирать в пробирки. Пробирки плотно закрывают резиновыми пробками, обернутыми двойным слоем тонкой тефлоновой или полиэтиленовой пленки, помещают в двойной полиэтиленовый пакет и хранят в холодильнике до появления розовой окраски фенола. Срок хранения может достигать 3 лет.</w:t>
      </w:r>
    </w:p>
    <w:p w14:paraId="267FC3F7" w14:textId="77777777" w:rsidR="007B1E9B" w:rsidRPr="00012BFD" w:rsidRDefault="007B1E9B" w:rsidP="007B1E9B">
      <w:pPr>
        <w:ind w:firstLine="709"/>
        <w:jc w:val="both"/>
        <w:rPr>
          <w:bCs/>
          <w:sz w:val="24"/>
          <w:szCs w:val="24"/>
          <w:lang w:bidi="he-IL"/>
        </w:rPr>
      </w:pPr>
      <w:r w:rsidRPr="00012BFD">
        <w:rPr>
          <w:bCs/>
          <w:sz w:val="24"/>
          <w:szCs w:val="24"/>
          <w:lang w:bidi="he-IL"/>
        </w:rPr>
        <w:lastRenderedPageBreak/>
        <w:t xml:space="preserve">Контроль температуры при перегонке фенола не обязателен, однако для удобства можно вместо хорошо притертой пробки закрыть колбу термометром </w:t>
      </w:r>
      <w:proofErr w:type="gramStart"/>
      <w:r w:rsidRPr="00012BFD">
        <w:rPr>
          <w:bCs/>
          <w:sz w:val="24"/>
          <w:szCs w:val="24"/>
          <w:lang w:bidi="he-IL"/>
        </w:rPr>
        <w:t>со</w:t>
      </w:r>
      <w:proofErr w:type="gramEnd"/>
      <w:r w:rsidRPr="00012BFD">
        <w:rPr>
          <w:bCs/>
          <w:sz w:val="24"/>
          <w:szCs w:val="24"/>
          <w:lang w:bidi="he-IL"/>
        </w:rPr>
        <w:t xml:space="preserve"> взаимозаменяемым конусом с соответствующим диапазоном температур. Температура кипения фенола 182 °С.</w:t>
      </w:r>
    </w:p>
    <w:p w14:paraId="0E8D9FD1"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.5.2 Приготовление аттестованного раствора AP1 -Ф</w:t>
      </w:r>
    </w:p>
    <w:p w14:paraId="6A38DA88" w14:textId="77777777" w:rsidR="007B1E9B" w:rsidRPr="00012BFD" w:rsidRDefault="007B1E9B" w:rsidP="007B1E9B">
      <w:pPr>
        <w:ind w:firstLine="709"/>
        <w:jc w:val="both"/>
        <w:rPr>
          <w:bCs/>
          <w:sz w:val="24"/>
          <w:szCs w:val="24"/>
          <w:lang w:bidi="he-IL"/>
        </w:rPr>
      </w:pPr>
      <w:r w:rsidRPr="00012BFD">
        <w:rPr>
          <w:bCs/>
          <w:sz w:val="24"/>
          <w:szCs w:val="24"/>
          <w:lang w:bidi="he-IL"/>
        </w:rPr>
        <w:t xml:space="preserve">Склянку, бюкс или пробирку с кристаллическим фенолом подогревают в теплой (около 45 °С) воде до расплавления. С помощью стеклянной палочки переносят по каплям расплавленный фенол </w:t>
      </w:r>
      <w:proofErr w:type="gramStart"/>
      <w:r w:rsidRPr="00012BFD">
        <w:rPr>
          <w:bCs/>
          <w:sz w:val="24"/>
          <w:szCs w:val="24"/>
          <w:lang w:bidi="he-IL"/>
        </w:rPr>
        <w:t>в</w:t>
      </w:r>
      <w:proofErr w:type="gramEnd"/>
      <w:r w:rsidRPr="00012BFD">
        <w:rPr>
          <w:bCs/>
          <w:sz w:val="24"/>
          <w:szCs w:val="24"/>
          <w:lang w:bidi="he-IL"/>
        </w:rPr>
        <w:t xml:space="preserve"> </w:t>
      </w:r>
      <w:proofErr w:type="gramStart"/>
      <w:r w:rsidRPr="00012BFD">
        <w:rPr>
          <w:bCs/>
          <w:sz w:val="24"/>
          <w:szCs w:val="24"/>
          <w:lang w:bidi="he-IL"/>
        </w:rPr>
        <w:t>бюкс</w:t>
      </w:r>
      <w:proofErr w:type="gramEnd"/>
      <w:r w:rsidRPr="00012BFD">
        <w:rPr>
          <w:bCs/>
          <w:sz w:val="24"/>
          <w:szCs w:val="24"/>
          <w:lang w:bidi="he-IL"/>
        </w:rPr>
        <w:t xml:space="preserve"> и взвешивают с точностью до четвертого знака после запятой 0,100 г фенола. </w:t>
      </w:r>
      <w:proofErr w:type="gramStart"/>
      <w:r w:rsidRPr="00012BFD">
        <w:rPr>
          <w:bCs/>
          <w:sz w:val="24"/>
          <w:szCs w:val="24"/>
          <w:lang w:bidi="he-IL"/>
        </w:rPr>
        <w:t>В</w:t>
      </w:r>
      <w:proofErr w:type="gramEnd"/>
      <w:r w:rsidRPr="00012BFD">
        <w:rPr>
          <w:bCs/>
          <w:sz w:val="24"/>
          <w:szCs w:val="24"/>
          <w:lang w:bidi="he-IL"/>
        </w:rPr>
        <w:t xml:space="preserve"> бюкс приливают пипеткой 5 - 6 см</w:t>
      </w:r>
      <w:r w:rsidRPr="002069A1">
        <w:rPr>
          <w:bCs/>
          <w:sz w:val="24"/>
          <w:szCs w:val="24"/>
          <w:vertAlign w:val="superscript"/>
          <w:lang w:bidi="he-IL"/>
        </w:rPr>
        <w:t>3</w:t>
      </w:r>
      <w:r w:rsidRPr="00012BFD">
        <w:rPr>
          <w:bCs/>
          <w:sz w:val="24"/>
          <w:szCs w:val="24"/>
          <w:lang w:bidi="he-IL"/>
        </w:rPr>
        <w:t xml:space="preserve"> этилового спирта и перемешивают чистой палочкой до растворения фенола. Количественно (по палочке!) через воронку переносят раствор фенола в мерную колбу вместимостью 100 см</w:t>
      </w:r>
      <w:r w:rsidRPr="002069A1">
        <w:rPr>
          <w:bCs/>
          <w:sz w:val="24"/>
          <w:szCs w:val="24"/>
          <w:vertAlign w:val="superscript"/>
          <w:lang w:bidi="he-IL"/>
        </w:rPr>
        <w:t>3</w:t>
      </w:r>
      <w:r w:rsidRPr="00012BFD">
        <w:rPr>
          <w:bCs/>
          <w:sz w:val="24"/>
          <w:szCs w:val="24"/>
          <w:lang w:bidi="he-IL"/>
        </w:rPr>
        <w:t>, несколько раз ополаскивают бюкс, палочку и воронку этиловым спиртом, доводят раствор до метки и перемешивают. Переносят раствор в склянку с плотно закрывающейся пробкой вместимостью 100 см</w:t>
      </w:r>
      <w:r w:rsidRPr="002069A1">
        <w:rPr>
          <w:bCs/>
          <w:sz w:val="24"/>
          <w:szCs w:val="24"/>
          <w:vertAlign w:val="superscript"/>
          <w:lang w:bidi="he-IL"/>
        </w:rPr>
        <w:t>3</w:t>
      </w:r>
      <w:r w:rsidRPr="00012BFD">
        <w:rPr>
          <w:bCs/>
          <w:sz w:val="24"/>
          <w:szCs w:val="24"/>
          <w:lang w:bidi="he-IL"/>
        </w:rPr>
        <w:t>.</w:t>
      </w:r>
    </w:p>
    <w:p w14:paraId="222489CC" w14:textId="77777777" w:rsidR="007B1E9B" w:rsidRPr="00012BFD" w:rsidRDefault="007B1E9B" w:rsidP="007B1E9B">
      <w:pPr>
        <w:ind w:firstLine="709"/>
        <w:jc w:val="both"/>
        <w:rPr>
          <w:bCs/>
          <w:sz w:val="24"/>
          <w:szCs w:val="24"/>
          <w:lang w:bidi="he-IL"/>
        </w:rPr>
      </w:pPr>
      <w:r w:rsidRPr="00012BFD">
        <w:rPr>
          <w:bCs/>
          <w:sz w:val="24"/>
          <w:szCs w:val="24"/>
          <w:lang w:bidi="he-IL"/>
        </w:rPr>
        <w:t>Полученному раствору приписывают массовую концентрацию фенола 1,000 мг/см</w:t>
      </w:r>
      <w:r w:rsidRPr="002069A1">
        <w:rPr>
          <w:bCs/>
          <w:sz w:val="24"/>
          <w:szCs w:val="24"/>
          <w:vertAlign w:val="superscript"/>
          <w:lang w:bidi="he-IL"/>
        </w:rPr>
        <w:t>3</w:t>
      </w:r>
      <w:r w:rsidRPr="00012BFD">
        <w:rPr>
          <w:bCs/>
          <w:sz w:val="24"/>
          <w:szCs w:val="24"/>
          <w:lang w:bidi="he-IL"/>
        </w:rPr>
        <w:t>.</w:t>
      </w:r>
    </w:p>
    <w:p w14:paraId="6EC70A48"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.5.3 Приготовление аттестованного раствора АР2-Ф Пипеткой с одной отметкой вместимостью 5 см</w:t>
      </w:r>
      <w:r w:rsidRPr="002069A1">
        <w:rPr>
          <w:bCs/>
          <w:sz w:val="24"/>
          <w:szCs w:val="24"/>
          <w:vertAlign w:val="superscript"/>
          <w:lang w:bidi="he-IL"/>
        </w:rPr>
        <w:t>3</w:t>
      </w:r>
      <w:r w:rsidRPr="00012BFD">
        <w:rPr>
          <w:bCs/>
          <w:sz w:val="24"/>
          <w:szCs w:val="24"/>
          <w:lang w:bidi="he-IL"/>
        </w:rPr>
        <w:t xml:space="preserve"> отбирают 5,0 см</w:t>
      </w:r>
      <w:r w:rsidRPr="002069A1">
        <w:rPr>
          <w:bCs/>
          <w:sz w:val="24"/>
          <w:szCs w:val="24"/>
          <w:vertAlign w:val="superscript"/>
          <w:lang w:bidi="he-IL"/>
        </w:rPr>
        <w:t>3</w:t>
      </w:r>
      <w:r w:rsidRPr="00012BFD">
        <w:rPr>
          <w:bCs/>
          <w:sz w:val="24"/>
          <w:szCs w:val="24"/>
          <w:lang w:bidi="he-IL"/>
        </w:rPr>
        <w:t xml:space="preserve"> раствора </w:t>
      </w:r>
      <w:proofErr w:type="spellStart"/>
      <w:r w:rsidRPr="00012BFD">
        <w:rPr>
          <w:bCs/>
          <w:sz w:val="24"/>
          <w:szCs w:val="24"/>
          <w:lang w:bidi="he-IL"/>
        </w:rPr>
        <w:t>APl</w:t>
      </w:r>
      <w:proofErr w:type="spellEnd"/>
      <w:r w:rsidRPr="00012BFD">
        <w:rPr>
          <w:bCs/>
          <w:sz w:val="24"/>
          <w:szCs w:val="24"/>
          <w:lang w:bidi="he-IL"/>
        </w:rPr>
        <w:t>-Ф, помещают его в мерную колбу вместимостью 50 см</w:t>
      </w:r>
      <w:r w:rsidRPr="002069A1">
        <w:rPr>
          <w:bCs/>
          <w:sz w:val="24"/>
          <w:szCs w:val="24"/>
          <w:vertAlign w:val="superscript"/>
          <w:lang w:bidi="he-IL"/>
        </w:rPr>
        <w:t>3</w:t>
      </w:r>
      <w:r w:rsidRPr="00012BFD">
        <w:rPr>
          <w:bCs/>
          <w:sz w:val="24"/>
          <w:szCs w:val="24"/>
          <w:lang w:bidi="he-IL"/>
        </w:rPr>
        <w:t>, доводят до метки этиловым спиртом и перемешивают. Переносят раствор в склянку с плотно закрывающейся пробкой вместимостью 50 см</w:t>
      </w:r>
      <w:r w:rsidRPr="002069A1">
        <w:rPr>
          <w:bCs/>
          <w:sz w:val="24"/>
          <w:szCs w:val="24"/>
          <w:vertAlign w:val="superscript"/>
          <w:lang w:bidi="he-IL"/>
        </w:rPr>
        <w:t>3</w:t>
      </w:r>
      <w:r w:rsidRPr="00012BFD">
        <w:rPr>
          <w:bCs/>
          <w:sz w:val="24"/>
          <w:szCs w:val="24"/>
          <w:lang w:bidi="he-IL"/>
        </w:rPr>
        <w:t>. Полученному раствору приписывают массовую концентрацию фенола 0,100 мг/см.</w:t>
      </w:r>
    </w:p>
    <w:p w14:paraId="64E26EAE"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.5.4 Приготовление аттестованного раствора АР3-Ф</w:t>
      </w:r>
    </w:p>
    <w:p w14:paraId="5DBCF33C" w14:textId="77777777" w:rsidR="007B1E9B" w:rsidRPr="00012BFD" w:rsidRDefault="007B1E9B" w:rsidP="007B1E9B">
      <w:pPr>
        <w:ind w:firstLine="709"/>
        <w:jc w:val="both"/>
        <w:rPr>
          <w:bCs/>
          <w:sz w:val="24"/>
          <w:szCs w:val="24"/>
          <w:lang w:bidi="he-IL"/>
        </w:rPr>
      </w:pPr>
      <w:r w:rsidRPr="00012BFD">
        <w:rPr>
          <w:bCs/>
          <w:sz w:val="24"/>
          <w:szCs w:val="24"/>
          <w:lang w:bidi="he-IL"/>
        </w:rPr>
        <w:t>Пипеткой с одной отметкой вместимостью 5 см</w:t>
      </w:r>
      <w:r w:rsidRPr="002069A1">
        <w:rPr>
          <w:bCs/>
          <w:sz w:val="24"/>
          <w:szCs w:val="24"/>
          <w:vertAlign w:val="superscript"/>
          <w:lang w:bidi="he-IL"/>
        </w:rPr>
        <w:t>3</w:t>
      </w:r>
      <w:r w:rsidRPr="00012BFD">
        <w:rPr>
          <w:bCs/>
          <w:sz w:val="24"/>
          <w:szCs w:val="24"/>
          <w:lang w:bidi="he-IL"/>
        </w:rPr>
        <w:t xml:space="preserve"> отбирают 5,0 см</w:t>
      </w:r>
      <w:r w:rsidRPr="002069A1">
        <w:rPr>
          <w:bCs/>
          <w:sz w:val="24"/>
          <w:szCs w:val="24"/>
          <w:vertAlign w:val="superscript"/>
          <w:lang w:bidi="he-IL"/>
        </w:rPr>
        <w:t>3</w:t>
      </w:r>
      <w:r w:rsidRPr="00012BFD">
        <w:rPr>
          <w:bCs/>
          <w:sz w:val="24"/>
          <w:szCs w:val="24"/>
          <w:lang w:bidi="he-IL"/>
        </w:rPr>
        <w:t xml:space="preserve"> раствора </w:t>
      </w:r>
      <w:proofErr w:type="spellStart"/>
      <w:r w:rsidRPr="00012BFD">
        <w:rPr>
          <w:bCs/>
          <w:sz w:val="24"/>
          <w:szCs w:val="24"/>
          <w:lang w:bidi="he-IL"/>
        </w:rPr>
        <w:t>APl</w:t>
      </w:r>
      <w:proofErr w:type="spellEnd"/>
      <w:r w:rsidRPr="00012BFD">
        <w:rPr>
          <w:bCs/>
          <w:sz w:val="24"/>
          <w:szCs w:val="24"/>
          <w:lang w:bidi="he-IL"/>
        </w:rPr>
        <w:t>-Ф, помещают его в мерную колбу вместимостью 100 см</w:t>
      </w:r>
      <w:r w:rsidRPr="002069A1">
        <w:rPr>
          <w:bCs/>
          <w:sz w:val="24"/>
          <w:szCs w:val="24"/>
          <w:vertAlign w:val="superscript"/>
          <w:lang w:bidi="he-IL"/>
        </w:rPr>
        <w:t>3</w:t>
      </w:r>
      <w:r w:rsidRPr="00012BFD">
        <w:rPr>
          <w:bCs/>
          <w:sz w:val="24"/>
          <w:szCs w:val="24"/>
          <w:lang w:bidi="he-IL"/>
        </w:rPr>
        <w:t>, доводят до метки дистиллированной водой и перемешивают. Переносят раствор в склянку с плотно закрывающейся пробкой вместимостью 100 см</w:t>
      </w:r>
      <w:r w:rsidRPr="002069A1">
        <w:rPr>
          <w:bCs/>
          <w:sz w:val="24"/>
          <w:szCs w:val="24"/>
          <w:vertAlign w:val="superscript"/>
          <w:lang w:bidi="he-IL"/>
        </w:rPr>
        <w:t>3</w:t>
      </w:r>
      <w:r w:rsidRPr="00012BFD">
        <w:rPr>
          <w:bCs/>
          <w:sz w:val="24"/>
          <w:szCs w:val="24"/>
          <w:lang w:bidi="he-IL"/>
        </w:rPr>
        <w:t>.</w:t>
      </w:r>
    </w:p>
    <w:p w14:paraId="34CC1F76" w14:textId="77777777" w:rsidR="007B1E9B" w:rsidRPr="00012BFD" w:rsidRDefault="007B1E9B" w:rsidP="007B1E9B">
      <w:pPr>
        <w:ind w:firstLine="709"/>
        <w:jc w:val="both"/>
        <w:rPr>
          <w:bCs/>
          <w:sz w:val="24"/>
          <w:szCs w:val="24"/>
          <w:lang w:bidi="he-IL"/>
        </w:rPr>
      </w:pPr>
      <w:r w:rsidRPr="00012BFD">
        <w:rPr>
          <w:bCs/>
          <w:sz w:val="24"/>
          <w:szCs w:val="24"/>
          <w:lang w:bidi="he-IL"/>
        </w:rPr>
        <w:t>Полученному раствору приписывают массовую концентрацию фенола 5,00 мкг/см</w:t>
      </w:r>
      <w:r w:rsidRPr="002069A1">
        <w:rPr>
          <w:bCs/>
          <w:sz w:val="24"/>
          <w:szCs w:val="24"/>
          <w:vertAlign w:val="superscript"/>
          <w:lang w:bidi="he-IL"/>
        </w:rPr>
        <w:t>3</w:t>
      </w:r>
    </w:p>
    <w:p w14:paraId="15DFC378" w14:textId="77777777" w:rsidR="007B1E9B" w:rsidRPr="00CB3050" w:rsidRDefault="007B1E9B" w:rsidP="007B1E9B">
      <w:pPr>
        <w:ind w:firstLine="709"/>
        <w:jc w:val="both"/>
        <w:rPr>
          <w:b/>
          <w:sz w:val="24"/>
          <w:szCs w:val="24"/>
          <w:lang w:bidi="he-IL"/>
        </w:rPr>
      </w:pPr>
      <w:r w:rsidRPr="00CB3050">
        <w:rPr>
          <w:b/>
          <w:sz w:val="24"/>
          <w:szCs w:val="24"/>
          <w:lang w:bidi="he-IL"/>
        </w:rPr>
        <w:t>1.6 Расчет метрологических характеристик аттестованных растворов</w:t>
      </w:r>
    </w:p>
    <w:p w14:paraId="445A7EA7" w14:textId="77777777" w:rsidR="007B1E9B" w:rsidRDefault="007B1E9B" w:rsidP="007B1E9B">
      <w:pPr>
        <w:ind w:firstLine="709"/>
        <w:jc w:val="both"/>
        <w:rPr>
          <w:bCs/>
          <w:sz w:val="24"/>
          <w:szCs w:val="24"/>
          <w:lang w:bidi="he-IL"/>
        </w:rPr>
      </w:pPr>
      <w:r>
        <w:rPr>
          <w:bCs/>
          <w:sz w:val="24"/>
          <w:szCs w:val="24"/>
          <w:lang w:bidi="he-IL"/>
        </w:rPr>
        <w:t>1</w:t>
      </w:r>
      <w:r w:rsidRPr="00012BFD">
        <w:rPr>
          <w:bCs/>
          <w:sz w:val="24"/>
          <w:szCs w:val="24"/>
          <w:lang w:bidi="he-IL"/>
        </w:rPr>
        <w:t xml:space="preserve">.6.1 Аттестованное значение массовой концентрации фенола в растворе АР1-Ф </w:t>
      </w:r>
      <w:r>
        <w:rPr>
          <w:bCs/>
          <w:sz w:val="24"/>
          <w:szCs w:val="24"/>
          <w:lang w:bidi="he-IL"/>
        </w:rPr>
        <w:t xml:space="preserve">     </w:t>
      </w:r>
      <w:r w:rsidRPr="00331050">
        <w:rPr>
          <w:bCs/>
          <w:i/>
          <w:iCs/>
          <w:sz w:val="24"/>
          <w:szCs w:val="24"/>
          <w:lang w:bidi="he-IL"/>
        </w:rPr>
        <w:t>С</w:t>
      </w:r>
      <w:proofErr w:type="gramStart"/>
      <w:r w:rsidRPr="00331050">
        <w:rPr>
          <w:bCs/>
          <w:i/>
          <w:iCs/>
          <w:sz w:val="24"/>
          <w:szCs w:val="24"/>
          <w:vertAlign w:val="subscript"/>
          <w:lang w:bidi="he-IL"/>
        </w:rPr>
        <w:t>1</w:t>
      </w:r>
      <w:proofErr w:type="gramEnd"/>
      <w:r w:rsidRPr="00012BFD">
        <w:rPr>
          <w:bCs/>
          <w:sz w:val="24"/>
          <w:szCs w:val="24"/>
          <w:lang w:bidi="he-IL"/>
        </w:rPr>
        <w:t>, мг/см</w:t>
      </w:r>
      <w:r w:rsidRPr="002069A1">
        <w:rPr>
          <w:bCs/>
          <w:sz w:val="24"/>
          <w:szCs w:val="24"/>
          <w:vertAlign w:val="superscript"/>
          <w:lang w:bidi="he-IL"/>
        </w:rPr>
        <w:t>3</w:t>
      </w:r>
      <w:r w:rsidRPr="00012BFD">
        <w:rPr>
          <w:bCs/>
          <w:sz w:val="24"/>
          <w:szCs w:val="24"/>
          <w:lang w:bidi="he-IL"/>
        </w:rPr>
        <w:t>, рассчитывают по формуле</w:t>
      </w:r>
      <w:r>
        <w:rPr>
          <w:bCs/>
          <w:sz w:val="24"/>
          <w:szCs w:val="24"/>
          <w:lang w:bidi="he-IL"/>
        </w:rPr>
        <w:t>:</w:t>
      </w:r>
    </w:p>
    <w:p w14:paraId="5EB99F03" w14:textId="77777777" w:rsidR="007B1E9B" w:rsidRPr="00012BFD" w:rsidRDefault="007B1E9B" w:rsidP="007B1E9B">
      <w:pPr>
        <w:ind w:firstLine="709"/>
        <w:jc w:val="both"/>
        <w:rPr>
          <w:bCs/>
          <w:sz w:val="24"/>
          <w:szCs w:val="24"/>
          <w:lang w:bidi="he-IL"/>
        </w:rPr>
      </w:pPr>
    </w:p>
    <w:p w14:paraId="121627D6" w14:textId="77777777" w:rsidR="007B1E9B" w:rsidRDefault="007B1E9B" w:rsidP="007B1E9B">
      <w:pPr>
        <w:ind w:firstLine="709"/>
        <w:jc w:val="right"/>
        <w:rPr>
          <w:bCs/>
          <w:sz w:val="24"/>
          <w:szCs w:val="24"/>
          <w:lang w:bidi="he-IL"/>
        </w:rPr>
      </w:pPr>
      <w:r w:rsidRPr="00580D9D">
        <w:rPr>
          <w:noProof/>
          <w:sz w:val="24"/>
          <w:szCs w:val="24"/>
          <w:vertAlign w:val="subscript"/>
        </w:rPr>
        <w:drawing>
          <wp:inline distT="0" distB="0" distL="0" distR="0" wp14:anchorId="31B5F9CC" wp14:editId="2D3CE6A5">
            <wp:extent cx="857250" cy="390525"/>
            <wp:effectExtent l="0" t="0" r="0" b="9525"/>
            <wp:docPr id="556467290"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57250" cy="390525"/>
                    </a:xfrm>
                    <a:prstGeom prst="rect">
                      <a:avLst/>
                    </a:prstGeom>
                    <a:noFill/>
                    <a:ln>
                      <a:noFill/>
                    </a:ln>
                  </pic:spPr>
                </pic:pic>
              </a:graphicData>
            </a:graphic>
          </wp:inline>
        </w:drawing>
      </w:r>
      <w:r w:rsidRPr="00012BFD">
        <w:rPr>
          <w:bCs/>
          <w:sz w:val="24"/>
          <w:szCs w:val="24"/>
          <w:lang w:bidi="he-IL"/>
        </w:rPr>
        <w:t>,</w:t>
      </w:r>
      <w:r w:rsidRPr="00012BFD">
        <w:rPr>
          <w:bCs/>
          <w:sz w:val="24"/>
          <w:szCs w:val="24"/>
          <w:lang w:bidi="he-IL"/>
        </w:rPr>
        <w:tab/>
      </w:r>
      <w:r>
        <w:rPr>
          <w:bCs/>
          <w:sz w:val="24"/>
          <w:szCs w:val="24"/>
          <w:lang w:bidi="he-IL"/>
        </w:rPr>
        <w:t xml:space="preserve">                                                      </w:t>
      </w:r>
      <w:r w:rsidRPr="00012BFD">
        <w:rPr>
          <w:bCs/>
          <w:sz w:val="24"/>
          <w:szCs w:val="24"/>
          <w:lang w:bidi="he-IL"/>
        </w:rPr>
        <w:t>(Б.1)</w:t>
      </w:r>
    </w:p>
    <w:p w14:paraId="7702E5E0" w14:textId="77777777" w:rsidR="007B1E9B" w:rsidRPr="00012BFD" w:rsidRDefault="007B1E9B" w:rsidP="007B1E9B">
      <w:pPr>
        <w:ind w:firstLine="709"/>
        <w:jc w:val="right"/>
        <w:rPr>
          <w:bCs/>
          <w:sz w:val="24"/>
          <w:szCs w:val="24"/>
          <w:lang w:bidi="he-IL"/>
        </w:rPr>
      </w:pPr>
    </w:p>
    <w:p w14:paraId="4539B7DD" w14:textId="77777777" w:rsidR="007B1E9B" w:rsidRPr="00012BFD" w:rsidRDefault="007B1E9B" w:rsidP="007B1E9B">
      <w:pPr>
        <w:ind w:firstLine="709"/>
        <w:jc w:val="both"/>
        <w:rPr>
          <w:bCs/>
          <w:sz w:val="24"/>
          <w:szCs w:val="24"/>
          <w:lang w:bidi="he-IL"/>
        </w:rPr>
      </w:pPr>
      <w:r w:rsidRPr="00012BFD">
        <w:rPr>
          <w:bCs/>
          <w:sz w:val="24"/>
          <w:szCs w:val="24"/>
          <w:lang w:bidi="he-IL"/>
        </w:rPr>
        <w:t xml:space="preserve">где </w:t>
      </w:r>
      <w:r w:rsidRPr="00CB3050">
        <w:rPr>
          <w:bCs/>
          <w:i/>
          <w:iCs/>
          <w:sz w:val="24"/>
          <w:szCs w:val="24"/>
          <w:lang w:bidi="he-IL"/>
        </w:rPr>
        <w:t>m</w:t>
      </w:r>
      <w:r w:rsidRPr="00012BFD">
        <w:rPr>
          <w:bCs/>
          <w:sz w:val="24"/>
          <w:szCs w:val="24"/>
          <w:lang w:bidi="he-IL"/>
        </w:rPr>
        <w:t xml:space="preserve"> - масса навески фенола, </w:t>
      </w:r>
      <w:proofErr w:type="gramStart"/>
      <w:r w:rsidRPr="00012BFD">
        <w:rPr>
          <w:bCs/>
          <w:sz w:val="24"/>
          <w:szCs w:val="24"/>
          <w:lang w:bidi="he-IL"/>
        </w:rPr>
        <w:t>г</w:t>
      </w:r>
      <w:proofErr w:type="gramEnd"/>
      <w:r w:rsidRPr="00012BFD">
        <w:rPr>
          <w:bCs/>
          <w:sz w:val="24"/>
          <w:szCs w:val="24"/>
          <w:lang w:bidi="he-IL"/>
        </w:rPr>
        <w:t>;</w:t>
      </w:r>
    </w:p>
    <w:p w14:paraId="524F6BEE" w14:textId="77777777" w:rsidR="007B1E9B" w:rsidRPr="00012BFD" w:rsidRDefault="007B1E9B" w:rsidP="007B1E9B">
      <w:pPr>
        <w:ind w:firstLine="709"/>
        <w:jc w:val="both"/>
        <w:rPr>
          <w:bCs/>
          <w:sz w:val="24"/>
          <w:szCs w:val="24"/>
          <w:lang w:bidi="he-IL"/>
        </w:rPr>
      </w:pPr>
      <w:r w:rsidRPr="00CB3050">
        <w:rPr>
          <w:bCs/>
          <w:i/>
          <w:iCs/>
          <w:sz w:val="24"/>
          <w:szCs w:val="24"/>
          <w:lang w:bidi="he-IL"/>
        </w:rPr>
        <w:t>V</w:t>
      </w:r>
      <w:r w:rsidRPr="00012BFD">
        <w:rPr>
          <w:bCs/>
          <w:sz w:val="24"/>
          <w:szCs w:val="24"/>
          <w:lang w:bidi="he-IL"/>
        </w:rPr>
        <w:t xml:space="preserve"> - вместимость мерной колбы, см</w:t>
      </w:r>
      <w:r w:rsidRPr="00CB3050">
        <w:rPr>
          <w:bCs/>
          <w:sz w:val="24"/>
          <w:szCs w:val="24"/>
          <w:vertAlign w:val="superscript"/>
          <w:lang w:bidi="he-IL"/>
        </w:rPr>
        <w:t>3</w:t>
      </w:r>
      <w:r w:rsidRPr="00012BFD">
        <w:rPr>
          <w:bCs/>
          <w:sz w:val="24"/>
          <w:szCs w:val="24"/>
          <w:lang w:bidi="he-IL"/>
        </w:rPr>
        <w:t>.</w:t>
      </w:r>
    </w:p>
    <w:p w14:paraId="4BEC70B6" w14:textId="77777777" w:rsidR="007B1E9B" w:rsidRDefault="007B1E9B" w:rsidP="007B1E9B">
      <w:pPr>
        <w:ind w:firstLine="709"/>
        <w:jc w:val="both"/>
        <w:rPr>
          <w:bCs/>
          <w:sz w:val="24"/>
          <w:szCs w:val="24"/>
          <w:lang w:bidi="he-IL"/>
        </w:rPr>
      </w:pPr>
      <w:r>
        <w:rPr>
          <w:bCs/>
          <w:sz w:val="24"/>
          <w:szCs w:val="24"/>
          <w:lang w:bidi="he-IL"/>
        </w:rPr>
        <w:t>1</w:t>
      </w:r>
      <w:r w:rsidRPr="00012BFD">
        <w:rPr>
          <w:bCs/>
          <w:sz w:val="24"/>
          <w:szCs w:val="24"/>
          <w:lang w:bidi="he-IL"/>
        </w:rPr>
        <w:t xml:space="preserve">.6.2 Аттестованное значение массовой концентрации фенола в растворе АР2-Ф </w:t>
      </w:r>
      <w:r>
        <w:rPr>
          <w:bCs/>
          <w:sz w:val="24"/>
          <w:szCs w:val="24"/>
          <w:lang w:bidi="he-IL"/>
        </w:rPr>
        <w:t xml:space="preserve">          </w:t>
      </w:r>
      <w:r w:rsidRPr="00331050">
        <w:rPr>
          <w:bCs/>
          <w:i/>
          <w:iCs/>
          <w:sz w:val="24"/>
          <w:szCs w:val="24"/>
          <w:lang w:bidi="he-IL"/>
        </w:rPr>
        <w:t>С</w:t>
      </w:r>
      <w:proofErr w:type="gramStart"/>
      <w:r w:rsidRPr="00331050">
        <w:rPr>
          <w:bCs/>
          <w:i/>
          <w:iCs/>
          <w:sz w:val="24"/>
          <w:szCs w:val="24"/>
          <w:vertAlign w:val="subscript"/>
          <w:lang w:bidi="he-IL"/>
        </w:rPr>
        <w:t>2</w:t>
      </w:r>
      <w:proofErr w:type="gramEnd"/>
      <w:r w:rsidRPr="00012BFD">
        <w:rPr>
          <w:bCs/>
          <w:sz w:val="24"/>
          <w:szCs w:val="24"/>
          <w:lang w:bidi="he-IL"/>
        </w:rPr>
        <w:t>, мг/см</w:t>
      </w:r>
      <w:r w:rsidRPr="002069A1">
        <w:rPr>
          <w:bCs/>
          <w:sz w:val="24"/>
          <w:szCs w:val="24"/>
          <w:vertAlign w:val="superscript"/>
          <w:lang w:bidi="he-IL"/>
        </w:rPr>
        <w:t>3</w:t>
      </w:r>
      <w:r w:rsidRPr="00012BFD">
        <w:rPr>
          <w:bCs/>
          <w:sz w:val="24"/>
          <w:szCs w:val="24"/>
          <w:lang w:bidi="he-IL"/>
        </w:rPr>
        <w:t>, рассчитывают по формуле</w:t>
      </w:r>
      <w:r>
        <w:rPr>
          <w:bCs/>
          <w:sz w:val="24"/>
          <w:szCs w:val="24"/>
          <w:lang w:bidi="he-IL"/>
        </w:rPr>
        <w:t>:</w:t>
      </w:r>
    </w:p>
    <w:p w14:paraId="48ACDB7F" w14:textId="77777777" w:rsidR="007B1E9B" w:rsidRPr="00012BFD" w:rsidRDefault="007B1E9B" w:rsidP="007B1E9B">
      <w:pPr>
        <w:ind w:firstLine="709"/>
        <w:jc w:val="both"/>
        <w:rPr>
          <w:bCs/>
          <w:sz w:val="24"/>
          <w:szCs w:val="24"/>
          <w:lang w:bidi="he-IL"/>
        </w:rPr>
      </w:pPr>
    </w:p>
    <w:p w14:paraId="2A6D67C3" w14:textId="77777777" w:rsidR="007B1E9B" w:rsidRDefault="007B1E9B" w:rsidP="007B1E9B">
      <w:pPr>
        <w:ind w:firstLine="709"/>
        <w:jc w:val="right"/>
        <w:rPr>
          <w:bCs/>
          <w:sz w:val="24"/>
          <w:szCs w:val="24"/>
          <w:lang w:bidi="he-IL"/>
        </w:rPr>
      </w:pPr>
      <w:r w:rsidRPr="00580D9D">
        <w:rPr>
          <w:noProof/>
          <w:sz w:val="24"/>
          <w:szCs w:val="24"/>
          <w:vertAlign w:val="subscript"/>
        </w:rPr>
        <w:drawing>
          <wp:inline distT="0" distB="0" distL="0" distR="0" wp14:anchorId="14691220" wp14:editId="1DE9025C">
            <wp:extent cx="752475" cy="428625"/>
            <wp:effectExtent l="0" t="0" r="9525" b="9525"/>
            <wp:docPr id="57096288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52475" cy="428625"/>
                    </a:xfrm>
                    <a:prstGeom prst="rect">
                      <a:avLst/>
                    </a:prstGeom>
                    <a:noFill/>
                    <a:ln>
                      <a:noFill/>
                    </a:ln>
                  </pic:spPr>
                </pic:pic>
              </a:graphicData>
            </a:graphic>
          </wp:inline>
        </w:drawing>
      </w:r>
      <w:r w:rsidRPr="00012BFD">
        <w:rPr>
          <w:bCs/>
          <w:sz w:val="24"/>
          <w:szCs w:val="24"/>
          <w:lang w:bidi="he-IL"/>
        </w:rPr>
        <w:t>.</w:t>
      </w:r>
      <w:r>
        <w:rPr>
          <w:bCs/>
          <w:sz w:val="24"/>
          <w:szCs w:val="24"/>
          <w:lang w:bidi="he-IL"/>
        </w:rPr>
        <w:t xml:space="preserve">                             </w:t>
      </w:r>
      <w:r w:rsidRPr="00012BFD">
        <w:rPr>
          <w:bCs/>
          <w:sz w:val="24"/>
          <w:szCs w:val="24"/>
          <w:lang w:bidi="he-IL"/>
        </w:rPr>
        <w:tab/>
      </w:r>
      <w:r>
        <w:rPr>
          <w:bCs/>
          <w:sz w:val="24"/>
          <w:szCs w:val="24"/>
          <w:lang w:bidi="he-IL"/>
        </w:rPr>
        <w:t xml:space="preserve">                 </w:t>
      </w:r>
      <w:r w:rsidRPr="00012BFD">
        <w:rPr>
          <w:bCs/>
          <w:sz w:val="24"/>
          <w:szCs w:val="24"/>
          <w:lang w:bidi="he-IL"/>
        </w:rPr>
        <w:t>(Б.2)</w:t>
      </w:r>
    </w:p>
    <w:p w14:paraId="42326866" w14:textId="77777777" w:rsidR="007B1E9B" w:rsidRPr="00012BFD" w:rsidRDefault="007B1E9B" w:rsidP="007B1E9B">
      <w:pPr>
        <w:ind w:firstLine="709"/>
        <w:jc w:val="right"/>
        <w:rPr>
          <w:bCs/>
          <w:sz w:val="24"/>
          <w:szCs w:val="24"/>
          <w:lang w:bidi="he-IL"/>
        </w:rPr>
      </w:pPr>
    </w:p>
    <w:p w14:paraId="22DBF29D" w14:textId="77777777" w:rsidR="007B1E9B" w:rsidRPr="00012BFD" w:rsidRDefault="007B1E9B" w:rsidP="007B1E9B">
      <w:pPr>
        <w:ind w:firstLine="709"/>
        <w:jc w:val="both"/>
        <w:rPr>
          <w:bCs/>
          <w:sz w:val="24"/>
          <w:szCs w:val="24"/>
          <w:lang w:bidi="he-IL"/>
        </w:rPr>
      </w:pPr>
      <w:r w:rsidRPr="00012BFD">
        <w:rPr>
          <w:bCs/>
          <w:sz w:val="24"/>
          <w:szCs w:val="24"/>
          <w:lang w:bidi="he-IL"/>
        </w:rPr>
        <w:t xml:space="preserve">где </w:t>
      </w:r>
      <w:r w:rsidRPr="00331050">
        <w:rPr>
          <w:bCs/>
          <w:i/>
          <w:iCs/>
          <w:sz w:val="24"/>
          <w:szCs w:val="24"/>
          <w:lang w:bidi="he-IL"/>
        </w:rPr>
        <w:t>C</w:t>
      </w:r>
      <w:r w:rsidRPr="00331050">
        <w:rPr>
          <w:bCs/>
          <w:i/>
          <w:iCs/>
          <w:sz w:val="24"/>
          <w:szCs w:val="24"/>
          <w:vertAlign w:val="subscript"/>
          <w:lang w:bidi="he-IL"/>
        </w:rPr>
        <w:t>1</w:t>
      </w:r>
      <w:r w:rsidRPr="00012BFD">
        <w:rPr>
          <w:bCs/>
          <w:sz w:val="24"/>
          <w:szCs w:val="24"/>
          <w:lang w:bidi="he-IL"/>
        </w:rPr>
        <w:t>- массовая концентрация фенола в растворе АР1-Ф, мг/см</w:t>
      </w:r>
      <w:r w:rsidRPr="002069A1">
        <w:rPr>
          <w:bCs/>
          <w:sz w:val="24"/>
          <w:szCs w:val="24"/>
          <w:vertAlign w:val="superscript"/>
          <w:lang w:bidi="he-IL"/>
        </w:rPr>
        <w:t>3</w:t>
      </w:r>
      <w:r w:rsidRPr="00012BFD">
        <w:rPr>
          <w:bCs/>
          <w:sz w:val="24"/>
          <w:szCs w:val="24"/>
          <w:lang w:bidi="he-IL"/>
        </w:rPr>
        <w:t>;</w:t>
      </w:r>
    </w:p>
    <w:p w14:paraId="6AF7378A" w14:textId="77777777" w:rsidR="007B1E9B" w:rsidRPr="00012BFD" w:rsidRDefault="007B1E9B" w:rsidP="007B1E9B">
      <w:pPr>
        <w:ind w:firstLine="709"/>
        <w:jc w:val="both"/>
        <w:rPr>
          <w:bCs/>
          <w:sz w:val="24"/>
          <w:szCs w:val="24"/>
          <w:lang w:bidi="he-IL"/>
        </w:rPr>
      </w:pPr>
      <w:r w:rsidRPr="00331050">
        <w:rPr>
          <w:bCs/>
          <w:i/>
          <w:iCs/>
          <w:sz w:val="24"/>
          <w:szCs w:val="24"/>
          <w:lang w:bidi="he-IL"/>
        </w:rPr>
        <w:t>V</w:t>
      </w:r>
      <w:r w:rsidRPr="00331050">
        <w:rPr>
          <w:bCs/>
          <w:i/>
          <w:iCs/>
          <w:sz w:val="24"/>
          <w:szCs w:val="24"/>
          <w:vertAlign w:val="subscript"/>
          <w:lang w:bidi="he-IL"/>
        </w:rPr>
        <w:t>1</w:t>
      </w:r>
      <w:r w:rsidRPr="00012BFD">
        <w:rPr>
          <w:bCs/>
          <w:sz w:val="24"/>
          <w:szCs w:val="24"/>
          <w:lang w:bidi="he-IL"/>
        </w:rPr>
        <w:t xml:space="preserve"> - объем раствора АР1-Ф, см</w:t>
      </w:r>
      <w:r w:rsidRPr="002069A1">
        <w:rPr>
          <w:bCs/>
          <w:sz w:val="24"/>
          <w:szCs w:val="24"/>
          <w:vertAlign w:val="superscript"/>
          <w:lang w:bidi="he-IL"/>
        </w:rPr>
        <w:t>3</w:t>
      </w:r>
      <w:r w:rsidRPr="00012BFD">
        <w:rPr>
          <w:bCs/>
          <w:sz w:val="24"/>
          <w:szCs w:val="24"/>
          <w:lang w:bidi="he-IL"/>
        </w:rPr>
        <w:t>;</w:t>
      </w:r>
    </w:p>
    <w:p w14:paraId="291AA66A" w14:textId="77777777" w:rsidR="007B1E9B" w:rsidRPr="00012BFD" w:rsidRDefault="007B1E9B" w:rsidP="007B1E9B">
      <w:pPr>
        <w:ind w:firstLine="709"/>
        <w:jc w:val="both"/>
        <w:rPr>
          <w:bCs/>
          <w:sz w:val="24"/>
          <w:szCs w:val="24"/>
          <w:lang w:bidi="he-IL"/>
        </w:rPr>
      </w:pPr>
      <w:r w:rsidRPr="00331050">
        <w:rPr>
          <w:bCs/>
          <w:i/>
          <w:iCs/>
          <w:sz w:val="24"/>
          <w:szCs w:val="24"/>
          <w:lang w:bidi="he-IL"/>
        </w:rPr>
        <w:t>V</w:t>
      </w:r>
      <w:r w:rsidRPr="00331050">
        <w:rPr>
          <w:bCs/>
          <w:i/>
          <w:iCs/>
          <w:sz w:val="24"/>
          <w:szCs w:val="24"/>
          <w:vertAlign w:val="subscript"/>
          <w:lang w:bidi="he-IL"/>
        </w:rPr>
        <w:t>2</w:t>
      </w:r>
      <w:r w:rsidRPr="00331050">
        <w:rPr>
          <w:bCs/>
          <w:sz w:val="24"/>
          <w:szCs w:val="24"/>
          <w:vertAlign w:val="subscript"/>
          <w:lang w:bidi="he-IL"/>
        </w:rPr>
        <w:t xml:space="preserve"> </w:t>
      </w:r>
      <w:r w:rsidRPr="00012BFD">
        <w:rPr>
          <w:bCs/>
          <w:sz w:val="24"/>
          <w:szCs w:val="24"/>
          <w:lang w:bidi="he-IL"/>
        </w:rPr>
        <w:t>- вместимость мерной колбы, см</w:t>
      </w:r>
      <w:r w:rsidRPr="002069A1">
        <w:rPr>
          <w:bCs/>
          <w:sz w:val="24"/>
          <w:szCs w:val="24"/>
          <w:vertAlign w:val="superscript"/>
          <w:lang w:bidi="he-IL"/>
        </w:rPr>
        <w:t>3</w:t>
      </w:r>
      <w:r w:rsidRPr="00012BFD">
        <w:rPr>
          <w:bCs/>
          <w:sz w:val="24"/>
          <w:szCs w:val="24"/>
          <w:lang w:bidi="he-IL"/>
        </w:rPr>
        <w:t>.</w:t>
      </w:r>
    </w:p>
    <w:p w14:paraId="7E6EFEF4" w14:textId="77777777" w:rsidR="007B1E9B" w:rsidRDefault="007B1E9B" w:rsidP="007B1E9B">
      <w:pPr>
        <w:ind w:firstLine="709"/>
        <w:jc w:val="both"/>
        <w:rPr>
          <w:bCs/>
          <w:sz w:val="24"/>
          <w:szCs w:val="24"/>
          <w:lang w:bidi="he-IL"/>
        </w:rPr>
      </w:pPr>
      <w:r>
        <w:rPr>
          <w:bCs/>
          <w:sz w:val="24"/>
          <w:szCs w:val="24"/>
          <w:lang w:bidi="he-IL"/>
        </w:rPr>
        <w:t>1</w:t>
      </w:r>
      <w:r w:rsidRPr="00012BFD">
        <w:rPr>
          <w:bCs/>
          <w:sz w:val="24"/>
          <w:szCs w:val="24"/>
          <w:lang w:bidi="he-IL"/>
        </w:rPr>
        <w:t xml:space="preserve">.6.3 Аттестованное значение массовой концентрации фенола в растворе АР3-Ф </w:t>
      </w:r>
      <w:r>
        <w:rPr>
          <w:bCs/>
          <w:sz w:val="24"/>
          <w:szCs w:val="24"/>
          <w:lang w:bidi="he-IL"/>
        </w:rPr>
        <w:t xml:space="preserve">   </w:t>
      </w:r>
      <w:r w:rsidRPr="00331050">
        <w:rPr>
          <w:bCs/>
          <w:i/>
          <w:iCs/>
          <w:sz w:val="24"/>
          <w:szCs w:val="24"/>
          <w:lang w:bidi="he-IL"/>
        </w:rPr>
        <w:t>С</w:t>
      </w:r>
      <w:r w:rsidRPr="00331050">
        <w:rPr>
          <w:bCs/>
          <w:i/>
          <w:iCs/>
          <w:sz w:val="24"/>
          <w:szCs w:val="24"/>
          <w:vertAlign w:val="subscript"/>
          <w:lang w:bidi="he-IL"/>
        </w:rPr>
        <w:t>3</w:t>
      </w:r>
      <w:r w:rsidRPr="00012BFD">
        <w:rPr>
          <w:bCs/>
          <w:sz w:val="24"/>
          <w:szCs w:val="24"/>
          <w:lang w:bidi="he-IL"/>
        </w:rPr>
        <w:t>, мкг/см</w:t>
      </w:r>
      <w:r w:rsidRPr="002069A1">
        <w:rPr>
          <w:bCs/>
          <w:sz w:val="24"/>
          <w:szCs w:val="24"/>
          <w:vertAlign w:val="superscript"/>
          <w:lang w:bidi="he-IL"/>
        </w:rPr>
        <w:t>3</w:t>
      </w:r>
      <w:r w:rsidRPr="00012BFD">
        <w:rPr>
          <w:bCs/>
          <w:sz w:val="24"/>
          <w:szCs w:val="24"/>
          <w:lang w:bidi="he-IL"/>
        </w:rPr>
        <w:t>, рассчитывают по формуле</w:t>
      </w:r>
      <w:r>
        <w:rPr>
          <w:bCs/>
          <w:sz w:val="24"/>
          <w:szCs w:val="24"/>
          <w:lang w:bidi="he-IL"/>
        </w:rPr>
        <w:t>:</w:t>
      </w:r>
    </w:p>
    <w:p w14:paraId="0337DDAA" w14:textId="77777777" w:rsidR="007B1E9B" w:rsidRPr="00012BFD" w:rsidRDefault="007B1E9B" w:rsidP="007B1E9B">
      <w:pPr>
        <w:ind w:firstLine="709"/>
        <w:jc w:val="both"/>
        <w:rPr>
          <w:bCs/>
          <w:sz w:val="24"/>
          <w:szCs w:val="24"/>
          <w:lang w:bidi="he-IL"/>
        </w:rPr>
      </w:pPr>
    </w:p>
    <w:p w14:paraId="113F8286" w14:textId="77777777" w:rsidR="007B1E9B" w:rsidRDefault="007B1E9B" w:rsidP="007B1E9B">
      <w:pPr>
        <w:ind w:firstLine="709"/>
        <w:jc w:val="right"/>
        <w:rPr>
          <w:bCs/>
          <w:sz w:val="24"/>
          <w:szCs w:val="24"/>
          <w:lang w:bidi="he-IL"/>
        </w:rPr>
      </w:pPr>
      <w:r w:rsidRPr="00580D9D">
        <w:rPr>
          <w:noProof/>
          <w:sz w:val="24"/>
          <w:szCs w:val="24"/>
          <w:vertAlign w:val="subscript"/>
        </w:rPr>
        <w:lastRenderedPageBreak/>
        <w:drawing>
          <wp:inline distT="0" distB="0" distL="0" distR="0" wp14:anchorId="0F0C47C3" wp14:editId="6529AA20">
            <wp:extent cx="762000" cy="400050"/>
            <wp:effectExtent l="0" t="0" r="0" b="0"/>
            <wp:docPr id="142318954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r w:rsidRPr="00012BFD">
        <w:rPr>
          <w:bCs/>
          <w:sz w:val="24"/>
          <w:szCs w:val="24"/>
          <w:lang w:bidi="he-IL"/>
        </w:rPr>
        <w:t>,</w:t>
      </w:r>
      <w:r w:rsidRPr="00012BFD">
        <w:rPr>
          <w:bCs/>
          <w:sz w:val="24"/>
          <w:szCs w:val="24"/>
          <w:lang w:bidi="he-IL"/>
        </w:rPr>
        <w:tab/>
      </w:r>
      <w:r>
        <w:rPr>
          <w:bCs/>
          <w:sz w:val="24"/>
          <w:szCs w:val="24"/>
          <w:lang w:bidi="he-IL"/>
        </w:rPr>
        <w:t xml:space="preserve">                                                     </w:t>
      </w:r>
      <w:r w:rsidRPr="00012BFD">
        <w:rPr>
          <w:bCs/>
          <w:sz w:val="24"/>
          <w:szCs w:val="24"/>
          <w:lang w:bidi="he-IL"/>
        </w:rPr>
        <w:t>(Б.3)</w:t>
      </w:r>
    </w:p>
    <w:p w14:paraId="4C7F1843" w14:textId="77777777" w:rsidR="007B1E9B" w:rsidRPr="00012BFD" w:rsidRDefault="007B1E9B" w:rsidP="007B1E9B">
      <w:pPr>
        <w:ind w:firstLine="709"/>
        <w:jc w:val="right"/>
        <w:rPr>
          <w:bCs/>
          <w:sz w:val="24"/>
          <w:szCs w:val="24"/>
          <w:lang w:bidi="he-IL"/>
        </w:rPr>
      </w:pPr>
    </w:p>
    <w:p w14:paraId="42D29B0E" w14:textId="77777777" w:rsidR="007B1E9B" w:rsidRPr="00012BFD" w:rsidRDefault="007B1E9B" w:rsidP="007B1E9B">
      <w:pPr>
        <w:ind w:firstLine="709"/>
        <w:jc w:val="both"/>
        <w:rPr>
          <w:bCs/>
          <w:sz w:val="24"/>
          <w:szCs w:val="24"/>
          <w:lang w:bidi="he-IL"/>
        </w:rPr>
      </w:pPr>
      <w:r w:rsidRPr="00012BFD">
        <w:rPr>
          <w:bCs/>
          <w:sz w:val="24"/>
          <w:szCs w:val="24"/>
          <w:lang w:bidi="he-IL"/>
        </w:rPr>
        <w:t xml:space="preserve">где </w:t>
      </w:r>
      <w:r w:rsidRPr="00331050">
        <w:rPr>
          <w:bCs/>
          <w:i/>
          <w:iCs/>
          <w:sz w:val="24"/>
          <w:szCs w:val="24"/>
          <w:lang w:bidi="he-IL"/>
        </w:rPr>
        <w:t>С</w:t>
      </w:r>
      <w:proofErr w:type="gramStart"/>
      <w:r w:rsidRPr="00331050">
        <w:rPr>
          <w:bCs/>
          <w:i/>
          <w:iCs/>
          <w:sz w:val="24"/>
          <w:szCs w:val="24"/>
          <w:vertAlign w:val="subscript"/>
          <w:lang w:bidi="he-IL"/>
        </w:rPr>
        <w:t>2</w:t>
      </w:r>
      <w:proofErr w:type="gramEnd"/>
      <w:r w:rsidRPr="00331050">
        <w:rPr>
          <w:bCs/>
          <w:sz w:val="24"/>
          <w:szCs w:val="24"/>
          <w:vertAlign w:val="subscript"/>
          <w:lang w:bidi="he-IL"/>
        </w:rPr>
        <w:t xml:space="preserve"> </w:t>
      </w:r>
      <w:r w:rsidRPr="00012BFD">
        <w:rPr>
          <w:bCs/>
          <w:sz w:val="24"/>
          <w:szCs w:val="24"/>
          <w:lang w:bidi="he-IL"/>
        </w:rPr>
        <w:t>- массовая концентрация фенола в растворе АР2-Ф, мг/см</w:t>
      </w:r>
      <w:r w:rsidRPr="002069A1">
        <w:rPr>
          <w:bCs/>
          <w:sz w:val="24"/>
          <w:szCs w:val="24"/>
          <w:vertAlign w:val="superscript"/>
          <w:lang w:bidi="he-IL"/>
        </w:rPr>
        <w:t>3</w:t>
      </w:r>
      <w:r w:rsidRPr="00012BFD">
        <w:rPr>
          <w:bCs/>
          <w:sz w:val="24"/>
          <w:szCs w:val="24"/>
          <w:lang w:bidi="he-IL"/>
        </w:rPr>
        <w:t>;</w:t>
      </w:r>
    </w:p>
    <w:p w14:paraId="24934453" w14:textId="77777777" w:rsidR="007B1E9B" w:rsidRPr="00012BFD" w:rsidRDefault="007B1E9B" w:rsidP="007B1E9B">
      <w:pPr>
        <w:ind w:firstLine="709"/>
        <w:jc w:val="both"/>
        <w:rPr>
          <w:bCs/>
          <w:sz w:val="24"/>
          <w:szCs w:val="24"/>
          <w:lang w:bidi="he-IL"/>
        </w:rPr>
      </w:pPr>
      <w:r w:rsidRPr="00331050">
        <w:rPr>
          <w:bCs/>
          <w:i/>
          <w:iCs/>
          <w:sz w:val="24"/>
          <w:szCs w:val="24"/>
          <w:lang w:bidi="he-IL"/>
        </w:rPr>
        <w:t>V</w:t>
      </w:r>
      <w:r w:rsidRPr="00331050">
        <w:rPr>
          <w:bCs/>
          <w:i/>
          <w:iCs/>
          <w:sz w:val="24"/>
          <w:szCs w:val="24"/>
          <w:vertAlign w:val="subscript"/>
          <w:lang w:bidi="he-IL"/>
        </w:rPr>
        <w:t>1</w:t>
      </w:r>
      <w:r w:rsidRPr="00331050">
        <w:rPr>
          <w:bCs/>
          <w:sz w:val="24"/>
          <w:szCs w:val="24"/>
          <w:vertAlign w:val="subscript"/>
          <w:lang w:bidi="he-IL"/>
        </w:rPr>
        <w:t xml:space="preserve"> </w:t>
      </w:r>
      <w:r w:rsidRPr="00012BFD">
        <w:rPr>
          <w:bCs/>
          <w:sz w:val="24"/>
          <w:szCs w:val="24"/>
          <w:lang w:bidi="he-IL"/>
        </w:rPr>
        <w:t>- объем раствора АР2-Ф, см</w:t>
      </w:r>
      <w:r w:rsidRPr="002069A1">
        <w:rPr>
          <w:bCs/>
          <w:sz w:val="24"/>
          <w:szCs w:val="24"/>
          <w:vertAlign w:val="superscript"/>
          <w:lang w:bidi="he-IL"/>
        </w:rPr>
        <w:t>3</w:t>
      </w:r>
      <w:r w:rsidRPr="00012BFD">
        <w:rPr>
          <w:bCs/>
          <w:sz w:val="24"/>
          <w:szCs w:val="24"/>
          <w:lang w:bidi="he-IL"/>
        </w:rPr>
        <w:t>;</w:t>
      </w:r>
    </w:p>
    <w:p w14:paraId="40B0EEA2" w14:textId="77777777" w:rsidR="007B1E9B" w:rsidRPr="00012BFD" w:rsidRDefault="007B1E9B" w:rsidP="007B1E9B">
      <w:pPr>
        <w:ind w:firstLine="709"/>
        <w:jc w:val="both"/>
        <w:rPr>
          <w:bCs/>
          <w:sz w:val="24"/>
          <w:szCs w:val="24"/>
          <w:lang w:bidi="he-IL"/>
        </w:rPr>
      </w:pPr>
      <w:r w:rsidRPr="00331050">
        <w:rPr>
          <w:bCs/>
          <w:i/>
          <w:iCs/>
          <w:sz w:val="24"/>
          <w:szCs w:val="24"/>
          <w:lang w:bidi="he-IL"/>
        </w:rPr>
        <w:t>V</w:t>
      </w:r>
      <w:r w:rsidRPr="00012BFD">
        <w:rPr>
          <w:bCs/>
          <w:sz w:val="24"/>
          <w:szCs w:val="24"/>
          <w:lang w:bidi="he-IL"/>
        </w:rPr>
        <w:t xml:space="preserve"> - вместимость мерной колбы, см</w:t>
      </w:r>
      <w:r w:rsidRPr="002069A1">
        <w:rPr>
          <w:bCs/>
          <w:sz w:val="24"/>
          <w:szCs w:val="24"/>
          <w:vertAlign w:val="superscript"/>
          <w:lang w:bidi="he-IL"/>
        </w:rPr>
        <w:t>3</w:t>
      </w:r>
      <w:r w:rsidRPr="00012BFD">
        <w:rPr>
          <w:bCs/>
          <w:sz w:val="24"/>
          <w:szCs w:val="24"/>
          <w:lang w:bidi="he-IL"/>
        </w:rPr>
        <w:t>.</w:t>
      </w:r>
    </w:p>
    <w:p w14:paraId="5EBF8575" w14:textId="77777777" w:rsidR="007B1E9B" w:rsidRDefault="007B1E9B" w:rsidP="007B1E9B">
      <w:pPr>
        <w:ind w:firstLine="709"/>
        <w:jc w:val="both"/>
        <w:rPr>
          <w:bCs/>
          <w:sz w:val="24"/>
          <w:szCs w:val="24"/>
          <w:lang w:bidi="he-IL"/>
        </w:rPr>
      </w:pPr>
      <w:r>
        <w:rPr>
          <w:bCs/>
          <w:sz w:val="24"/>
          <w:szCs w:val="24"/>
          <w:lang w:bidi="he-IL"/>
        </w:rPr>
        <w:t>1</w:t>
      </w:r>
      <w:r w:rsidRPr="00012BFD">
        <w:rPr>
          <w:bCs/>
          <w:sz w:val="24"/>
          <w:szCs w:val="24"/>
          <w:lang w:bidi="he-IL"/>
        </w:rPr>
        <w:t xml:space="preserve">.6.4 Расчет погрешности приготовления аттестованного раствора АР1-Ф </w:t>
      </w:r>
      <w:r>
        <w:rPr>
          <w:bCs/>
          <w:sz w:val="24"/>
          <w:szCs w:val="24"/>
          <w:lang w:bidi="he-IL"/>
        </w:rPr>
        <w:t xml:space="preserve">                     </w:t>
      </w:r>
      <w:r w:rsidRPr="00331050">
        <w:rPr>
          <w:bCs/>
          <w:i/>
          <w:iCs/>
          <w:sz w:val="24"/>
          <w:szCs w:val="24"/>
          <w:lang w:bidi="he-IL"/>
        </w:rPr>
        <w:t>Δ</w:t>
      </w:r>
      <w:r w:rsidRPr="00331050">
        <w:rPr>
          <w:bCs/>
          <w:i/>
          <w:iCs/>
          <w:sz w:val="24"/>
          <w:szCs w:val="24"/>
          <w:vertAlign w:val="subscript"/>
          <w:lang w:bidi="he-IL"/>
        </w:rPr>
        <w:t>1</w:t>
      </w:r>
      <w:r w:rsidRPr="00012BFD">
        <w:rPr>
          <w:bCs/>
          <w:sz w:val="24"/>
          <w:szCs w:val="24"/>
          <w:lang w:bidi="he-IL"/>
        </w:rPr>
        <w:t>, мг/см</w:t>
      </w:r>
      <w:r w:rsidRPr="00754261">
        <w:rPr>
          <w:bCs/>
          <w:sz w:val="24"/>
          <w:szCs w:val="24"/>
          <w:vertAlign w:val="superscript"/>
          <w:lang w:bidi="he-IL"/>
        </w:rPr>
        <w:t>3</w:t>
      </w:r>
      <w:r w:rsidRPr="00012BFD">
        <w:rPr>
          <w:bCs/>
          <w:sz w:val="24"/>
          <w:szCs w:val="24"/>
          <w:lang w:bidi="he-IL"/>
        </w:rPr>
        <w:t>, выполняют по формуле</w:t>
      </w:r>
      <w:r>
        <w:rPr>
          <w:bCs/>
          <w:sz w:val="24"/>
          <w:szCs w:val="24"/>
          <w:lang w:bidi="he-IL"/>
        </w:rPr>
        <w:t>:</w:t>
      </w:r>
    </w:p>
    <w:p w14:paraId="746FB3B7" w14:textId="77777777" w:rsidR="007B1E9B" w:rsidRPr="00012BFD" w:rsidRDefault="007B1E9B" w:rsidP="007B1E9B">
      <w:pPr>
        <w:ind w:firstLine="709"/>
        <w:jc w:val="both"/>
        <w:rPr>
          <w:bCs/>
          <w:sz w:val="24"/>
          <w:szCs w:val="24"/>
          <w:lang w:bidi="he-IL"/>
        </w:rPr>
      </w:pPr>
    </w:p>
    <w:p w14:paraId="7C4E67FE" w14:textId="77777777" w:rsidR="007B1E9B" w:rsidRDefault="007B1E9B" w:rsidP="007B1E9B">
      <w:pPr>
        <w:ind w:firstLine="709"/>
        <w:jc w:val="right"/>
        <w:rPr>
          <w:bCs/>
          <w:sz w:val="24"/>
          <w:szCs w:val="24"/>
          <w:lang w:bidi="he-IL"/>
        </w:rPr>
      </w:pPr>
      <w:r w:rsidRPr="00580D9D">
        <w:rPr>
          <w:noProof/>
          <w:sz w:val="24"/>
          <w:szCs w:val="24"/>
          <w:vertAlign w:val="subscript"/>
        </w:rPr>
        <w:drawing>
          <wp:inline distT="0" distB="0" distL="0" distR="0" wp14:anchorId="0A7086DD" wp14:editId="19F27BB8">
            <wp:extent cx="2266950" cy="552450"/>
            <wp:effectExtent l="0" t="0" r="0" b="0"/>
            <wp:docPr id="1639206860"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66950" cy="552450"/>
                    </a:xfrm>
                    <a:prstGeom prst="rect">
                      <a:avLst/>
                    </a:prstGeom>
                    <a:noFill/>
                    <a:ln>
                      <a:noFill/>
                    </a:ln>
                  </pic:spPr>
                </pic:pic>
              </a:graphicData>
            </a:graphic>
          </wp:inline>
        </w:drawing>
      </w:r>
      <w:r w:rsidRPr="00012BFD">
        <w:rPr>
          <w:bCs/>
          <w:sz w:val="24"/>
          <w:szCs w:val="24"/>
          <w:lang w:bidi="he-IL"/>
        </w:rPr>
        <w:t>,</w:t>
      </w:r>
      <w:r w:rsidRPr="00012BFD">
        <w:rPr>
          <w:bCs/>
          <w:sz w:val="24"/>
          <w:szCs w:val="24"/>
          <w:lang w:bidi="he-IL"/>
        </w:rPr>
        <w:tab/>
      </w:r>
      <w:r>
        <w:rPr>
          <w:bCs/>
          <w:sz w:val="24"/>
          <w:szCs w:val="24"/>
          <w:lang w:bidi="he-IL"/>
        </w:rPr>
        <w:t xml:space="preserve">                         </w:t>
      </w:r>
      <w:r w:rsidRPr="00012BFD">
        <w:rPr>
          <w:bCs/>
          <w:sz w:val="24"/>
          <w:szCs w:val="24"/>
          <w:lang w:bidi="he-IL"/>
        </w:rPr>
        <w:t>(Б.4)</w:t>
      </w:r>
    </w:p>
    <w:p w14:paraId="66F8667E" w14:textId="77777777" w:rsidR="007B1E9B" w:rsidRPr="00012BFD" w:rsidRDefault="007B1E9B" w:rsidP="007B1E9B">
      <w:pPr>
        <w:ind w:firstLine="709"/>
        <w:jc w:val="right"/>
        <w:rPr>
          <w:bCs/>
          <w:sz w:val="24"/>
          <w:szCs w:val="24"/>
          <w:lang w:bidi="he-IL"/>
        </w:rPr>
      </w:pPr>
    </w:p>
    <w:p w14:paraId="6280ED47" w14:textId="77777777" w:rsidR="007B1E9B" w:rsidRPr="00012BFD" w:rsidRDefault="007B1E9B" w:rsidP="007B1E9B">
      <w:pPr>
        <w:ind w:firstLine="709"/>
        <w:jc w:val="both"/>
        <w:rPr>
          <w:bCs/>
          <w:sz w:val="24"/>
          <w:szCs w:val="24"/>
          <w:lang w:bidi="he-IL"/>
        </w:rPr>
      </w:pPr>
      <w:r w:rsidRPr="00012BFD">
        <w:rPr>
          <w:bCs/>
          <w:sz w:val="24"/>
          <w:szCs w:val="24"/>
          <w:lang w:bidi="he-IL"/>
        </w:rPr>
        <w:t xml:space="preserve">где </w:t>
      </w:r>
      <w:r w:rsidRPr="00754261">
        <w:rPr>
          <w:bCs/>
          <w:i/>
          <w:iCs/>
          <w:sz w:val="24"/>
          <w:szCs w:val="24"/>
          <w:lang w:bidi="he-IL"/>
        </w:rPr>
        <w:t>C</w:t>
      </w:r>
      <w:r w:rsidRPr="00754261">
        <w:rPr>
          <w:bCs/>
          <w:i/>
          <w:iCs/>
          <w:sz w:val="24"/>
          <w:szCs w:val="24"/>
          <w:vertAlign w:val="subscript"/>
          <w:lang w:bidi="he-IL"/>
        </w:rPr>
        <w:t>1</w:t>
      </w:r>
      <w:r w:rsidRPr="00754261">
        <w:rPr>
          <w:bCs/>
          <w:i/>
          <w:iCs/>
          <w:sz w:val="24"/>
          <w:szCs w:val="24"/>
          <w:lang w:bidi="he-IL"/>
        </w:rPr>
        <w:t xml:space="preserve"> </w:t>
      </w:r>
      <w:r w:rsidRPr="00012BFD">
        <w:rPr>
          <w:bCs/>
          <w:sz w:val="24"/>
          <w:szCs w:val="24"/>
          <w:lang w:bidi="he-IL"/>
        </w:rPr>
        <w:t>- приписанное раствору АР1-Ф значение массовой концентрации фенола, мг/см</w:t>
      </w:r>
      <w:r w:rsidRPr="002069A1">
        <w:rPr>
          <w:bCs/>
          <w:sz w:val="24"/>
          <w:szCs w:val="24"/>
          <w:vertAlign w:val="superscript"/>
          <w:lang w:bidi="he-IL"/>
        </w:rPr>
        <w:t>3</w:t>
      </w:r>
      <w:r w:rsidRPr="00012BFD">
        <w:rPr>
          <w:bCs/>
          <w:sz w:val="24"/>
          <w:szCs w:val="24"/>
          <w:lang w:bidi="he-IL"/>
        </w:rPr>
        <w:t>;</w:t>
      </w:r>
    </w:p>
    <w:p w14:paraId="071BA027" w14:textId="77777777" w:rsidR="007B1E9B" w:rsidRPr="00012BFD" w:rsidRDefault="007B1E9B" w:rsidP="007B1E9B">
      <w:pPr>
        <w:ind w:firstLine="709"/>
        <w:jc w:val="both"/>
        <w:rPr>
          <w:bCs/>
          <w:sz w:val="24"/>
          <w:szCs w:val="24"/>
          <w:lang w:bidi="he-IL"/>
        </w:rPr>
      </w:pPr>
      <w:proofErr w:type="spellStart"/>
      <w:r w:rsidRPr="00754261">
        <w:rPr>
          <w:bCs/>
          <w:i/>
          <w:iCs/>
          <w:sz w:val="24"/>
          <w:szCs w:val="24"/>
          <w:lang w:bidi="he-IL"/>
        </w:rPr>
        <w:t>Δ</w:t>
      </w:r>
      <w:r w:rsidRPr="00754261">
        <w:rPr>
          <w:bCs/>
          <w:i/>
          <w:iCs/>
          <w:sz w:val="24"/>
          <w:szCs w:val="24"/>
          <w:vertAlign w:val="subscript"/>
          <w:lang w:bidi="he-IL"/>
        </w:rPr>
        <w:t>μ</w:t>
      </w:r>
      <w:proofErr w:type="spellEnd"/>
      <w:r w:rsidRPr="00012BFD">
        <w:rPr>
          <w:bCs/>
          <w:sz w:val="24"/>
          <w:szCs w:val="24"/>
          <w:lang w:bidi="he-IL"/>
        </w:rPr>
        <w:t xml:space="preserve"> - предельное значение возможного отклонения массовой доли основного вещества в реактиве от приписанного значения </w:t>
      </w:r>
      <w:r w:rsidRPr="00754261">
        <w:rPr>
          <w:bCs/>
          <w:i/>
          <w:iCs/>
          <w:sz w:val="24"/>
          <w:szCs w:val="24"/>
          <w:lang w:bidi="he-IL"/>
        </w:rPr>
        <w:t>μ</w:t>
      </w:r>
      <w:r w:rsidRPr="00012BFD">
        <w:rPr>
          <w:bCs/>
          <w:sz w:val="24"/>
          <w:szCs w:val="24"/>
          <w:lang w:bidi="he-IL"/>
        </w:rPr>
        <w:t>, %;</w:t>
      </w:r>
    </w:p>
    <w:p w14:paraId="49DBA619" w14:textId="77777777" w:rsidR="007B1E9B" w:rsidRPr="00012BFD" w:rsidRDefault="007B1E9B" w:rsidP="007B1E9B">
      <w:pPr>
        <w:ind w:firstLine="709"/>
        <w:jc w:val="both"/>
        <w:rPr>
          <w:bCs/>
          <w:sz w:val="24"/>
          <w:szCs w:val="24"/>
          <w:lang w:bidi="he-IL"/>
        </w:rPr>
      </w:pPr>
      <w:r w:rsidRPr="00754261">
        <w:rPr>
          <w:bCs/>
          <w:i/>
          <w:iCs/>
          <w:sz w:val="24"/>
          <w:szCs w:val="24"/>
          <w:lang w:bidi="he-IL"/>
        </w:rPr>
        <w:t xml:space="preserve">μ </w:t>
      </w:r>
      <w:r w:rsidRPr="00012BFD">
        <w:rPr>
          <w:bCs/>
          <w:sz w:val="24"/>
          <w:szCs w:val="24"/>
          <w:lang w:bidi="he-IL"/>
        </w:rPr>
        <w:t xml:space="preserve">- массовая доля основного вещества (фенола) в реактиве, приписанная реактиву квалификации </w:t>
      </w:r>
      <w:proofErr w:type="spellStart"/>
      <w:r w:rsidRPr="00012BFD">
        <w:rPr>
          <w:bCs/>
          <w:sz w:val="24"/>
          <w:szCs w:val="24"/>
          <w:lang w:bidi="he-IL"/>
        </w:rPr>
        <w:t>ч.д.а</w:t>
      </w:r>
      <w:proofErr w:type="spellEnd"/>
      <w:proofErr w:type="gramStart"/>
      <w:r w:rsidRPr="00012BFD">
        <w:rPr>
          <w:bCs/>
          <w:sz w:val="24"/>
          <w:szCs w:val="24"/>
          <w:lang w:bidi="he-IL"/>
        </w:rPr>
        <w:t>., %;</w:t>
      </w:r>
      <w:proofErr w:type="gramEnd"/>
    </w:p>
    <w:p w14:paraId="0A7FF430" w14:textId="77777777" w:rsidR="007B1E9B" w:rsidRPr="00012BFD" w:rsidRDefault="007B1E9B" w:rsidP="007B1E9B">
      <w:pPr>
        <w:ind w:firstLine="709"/>
        <w:jc w:val="both"/>
        <w:rPr>
          <w:bCs/>
          <w:sz w:val="24"/>
          <w:szCs w:val="24"/>
          <w:lang w:bidi="he-IL"/>
        </w:rPr>
      </w:pPr>
      <w:proofErr w:type="spellStart"/>
      <w:r w:rsidRPr="00754261">
        <w:rPr>
          <w:bCs/>
          <w:i/>
          <w:iCs/>
          <w:sz w:val="24"/>
          <w:szCs w:val="24"/>
          <w:lang w:bidi="he-IL"/>
        </w:rPr>
        <w:t>Δ</w:t>
      </w:r>
      <w:r w:rsidRPr="00754261">
        <w:rPr>
          <w:bCs/>
          <w:i/>
          <w:iCs/>
          <w:sz w:val="24"/>
          <w:szCs w:val="24"/>
          <w:vertAlign w:val="subscript"/>
          <w:lang w:bidi="he-IL"/>
        </w:rPr>
        <w:t>m</w:t>
      </w:r>
      <w:proofErr w:type="spellEnd"/>
      <w:r w:rsidRPr="00012BFD">
        <w:rPr>
          <w:bCs/>
          <w:sz w:val="24"/>
          <w:szCs w:val="24"/>
          <w:lang w:bidi="he-IL"/>
        </w:rPr>
        <w:t xml:space="preserve"> - предельная возможная погрешность взвешивания, </w:t>
      </w:r>
      <w:proofErr w:type="gramStart"/>
      <w:r w:rsidRPr="00012BFD">
        <w:rPr>
          <w:bCs/>
          <w:sz w:val="24"/>
          <w:szCs w:val="24"/>
          <w:lang w:bidi="he-IL"/>
        </w:rPr>
        <w:t>г</w:t>
      </w:r>
      <w:proofErr w:type="gramEnd"/>
      <w:r w:rsidRPr="00012BFD">
        <w:rPr>
          <w:bCs/>
          <w:sz w:val="24"/>
          <w:szCs w:val="24"/>
          <w:lang w:bidi="he-IL"/>
        </w:rPr>
        <w:t>;</w:t>
      </w:r>
    </w:p>
    <w:p w14:paraId="69C78683" w14:textId="77777777" w:rsidR="007B1E9B" w:rsidRPr="00012BFD" w:rsidRDefault="007B1E9B" w:rsidP="007B1E9B">
      <w:pPr>
        <w:ind w:firstLine="709"/>
        <w:jc w:val="both"/>
        <w:rPr>
          <w:bCs/>
          <w:sz w:val="24"/>
          <w:szCs w:val="24"/>
          <w:lang w:bidi="he-IL"/>
        </w:rPr>
      </w:pPr>
      <w:r w:rsidRPr="00754261">
        <w:rPr>
          <w:bCs/>
          <w:i/>
          <w:iCs/>
          <w:sz w:val="24"/>
          <w:szCs w:val="24"/>
          <w:lang w:bidi="he-IL"/>
        </w:rPr>
        <w:t>m</w:t>
      </w:r>
      <w:r w:rsidRPr="00012BFD">
        <w:rPr>
          <w:bCs/>
          <w:sz w:val="24"/>
          <w:szCs w:val="24"/>
          <w:lang w:bidi="he-IL"/>
        </w:rPr>
        <w:t xml:space="preserve">- масса навески фенола, </w:t>
      </w:r>
      <w:proofErr w:type="gramStart"/>
      <w:r w:rsidRPr="00012BFD">
        <w:rPr>
          <w:bCs/>
          <w:sz w:val="24"/>
          <w:szCs w:val="24"/>
          <w:lang w:bidi="he-IL"/>
        </w:rPr>
        <w:t>г</w:t>
      </w:r>
      <w:proofErr w:type="gramEnd"/>
      <w:r w:rsidRPr="00012BFD">
        <w:rPr>
          <w:bCs/>
          <w:sz w:val="24"/>
          <w:szCs w:val="24"/>
          <w:lang w:bidi="he-IL"/>
        </w:rPr>
        <w:t>;</w:t>
      </w:r>
    </w:p>
    <w:p w14:paraId="26804ED2" w14:textId="77777777" w:rsidR="007B1E9B" w:rsidRPr="00012BFD" w:rsidRDefault="007B1E9B" w:rsidP="007B1E9B">
      <w:pPr>
        <w:ind w:firstLine="709"/>
        <w:jc w:val="both"/>
        <w:rPr>
          <w:bCs/>
          <w:sz w:val="24"/>
          <w:szCs w:val="24"/>
          <w:lang w:bidi="he-IL"/>
        </w:rPr>
      </w:pPr>
      <w:r w:rsidRPr="00754261">
        <w:rPr>
          <w:bCs/>
          <w:i/>
          <w:iCs/>
          <w:sz w:val="24"/>
          <w:szCs w:val="24"/>
          <w:lang w:bidi="he-IL"/>
        </w:rPr>
        <w:t>Δ</w:t>
      </w:r>
      <w:r w:rsidRPr="00754261">
        <w:rPr>
          <w:bCs/>
          <w:i/>
          <w:iCs/>
          <w:sz w:val="24"/>
          <w:szCs w:val="24"/>
          <w:vertAlign w:val="subscript"/>
          <w:lang w:bidi="he-IL"/>
        </w:rPr>
        <w:t>V</w:t>
      </w:r>
      <w:r w:rsidRPr="00012BFD">
        <w:rPr>
          <w:bCs/>
          <w:sz w:val="24"/>
          <w:szCs w:val="24"/>
          <w:lang w:bidi="he-IL"/>
        </w:rPr>
        <w:t xml:space="preserve"> - предельное значение возможного отклонения вместимости мерной колбы от номинального значения, см</w:t>
      </w:r>
      <w:r w:rsidRPr="002069A1">
        <w:rPr>
          <w:bCs/>
          <w:sz w:val="24"/>
          <w:szCs w:val="24"/>
          <w:vertAlign w:val="superscript"/>
          <w:lang w:bidi="he-IL"/>
        </w:rPr>
        <w:t>3</w:t>
      </w:r>
      <w:r w:rsidRPr="00012BFD">
        <w:rPr>
          <w:bCs/>
          <w:sz w:val="24"/>
          <w:szCs w:val="24"/>
          <w:lang w:bidi="he-IL"/>
        </w:rPr>
        <w:t>;</w:t>
      </w:r>
    </w:p>
    <w:p w14:paraId="235C921A" w14:textId="77777777" w:rsidR="007B1E9B" w:rsidRPr="00012BFD" w:rsidRDefault="007B1E9B" w:rsidP="007B1E9B">
      <w:pPr>
        <w:ind w:firstLine="709"/>
        <w:jc w:val="both"/>
        <w:rPr>
          <w:bCs/>
          <w:sz w:val="24"/>
          <w:szCs w:val="24"/>
          <w:lang w:bidi="he-IL"/>
        </w:rPr>
      </w:pPr>
      <w:r w:rsidRPr="00754261">
        <w:rPr>
          <w:bCs/>
          <w:i/>
          <w:iCs/>
          <w:sz w:val="24"/>
          <w:szCs w:val="24"/>
          <w:lang w:bidi="he-IL"/>
        </w:rPr>
        <w:t>V</w:t>
      </w:r>
      <w:r w:rsidRPr="00012BFD">
        <w:rPr>
          <w:bCs/>
          <w:sz w:val="24"/>
          <w:szCs w:val="24"/>
          <w:lang w:bidi="he-IL"/>
        </w:rPr>
        <w:t xml:space="preserve"> - вместимость мерной колбы, см</w:t>
      </w:r>
      <w:r w:rsidRPr="002069A1">
        <w:rPr>
          <w:bCs/>
          <w:sz w:val="24"/>
          <w:szCs w:val="24"/>
          <w:vertAlign w:val="superscript"/>
          <w:lang w:bidi="he-IL"/>
        </w:rPr>
        <w:t>3</w:t>
      </w:r>
      <w:r w:rsidRPr="00012BFD">
        <w:rPr>
          <w:bCs/>
          <w:sz w:val="24"/>
          <w:szCs w:val="24"/>
          <w:lang w:bidi="he-IL"/>
        </w:rPr>
        <w:t>.</w:t>
      </w:r>
    </w:p>
    <w:p w14:paraId="315DB1AF" w14:textId="77777777" w:rsidR="007B1E9B" w:rsidRDefault="007B1E9B" w:rsidP="007B1E9B">
      <w:pPr>
        <w:ind w:firstLine="709"/>
        <w:jc w:val="both"/>
        <w:rPr>
          <w:bCs/>
          <w:sz w:val="24"/>
          <w:szCs w:val="24"/>
          <w:lang w:bidi="he-IL"/>
        </w:rPr>
      </w:pPr>
      <w:r w:rsidRPr="00012BFD">
        <w:rPr>
          <w:bCs/>
          <w:sz w:val="24"/>
          <w:szCs w:val="24"/>
          <w:lang w:bidi="he-IL"/>
        </w:rPr>
        <w:t>Погрешность приготовления аттестованного раствора АР1-Ф равна</w:t>
      </w:r>
    </w:p>
    <w:p w14:paraId="72764FED" w14:textId="77777777" w:rsidR="007B1E9B" w:rsidRPr="00012BFD" w:rsidRDefault="007B1E9B" w:rsidP="007B1E9B">
      <w:pPr>
        <w:ind w:firstLine="709"/>
        <w:jc w:val="both"/>
        <w:rPr>
          <w:bCs/>
          <w:sz w:val="24"/>
          <w:szCs w:val="24"/>
          <w:lang w:bidi="he-IL"/>
        </w:rPr>
      </w:pPr>
    </w:p>
    <w:p w14:paraId="3FE530A2" w14:textId="77777777" w:rsidR="007B1E9B" w:rsidRPr="00012BFD" w:rsidRDefault="007B1E9B" w:rsidP="007B1E9B">
      <w:pPr>
        <w:ind w:firstLine="709"/>
        <w:jc w:val="center"/>
        <w:rPr>
          <w:bCs/>
          <w:sz w:val="24"/>
          <w:szCs w:val="24"/>
          <w:lang w:bidi="he-IL"/>
        </w:rPr>
      </w:pPr>
      <w:r w:rsidRPr="00580D9D">
        <w:rPr>
          <w:noProof/>
          <w:sz w:val="24"/>
          <w:szCs w:val="24"/>
          <w:vertAlign w:val="subscript"/>
        </w:rPr>
        <w:drawing>
          <wp:inline distT="0" distB="0" distL="0" distR="0" wp14:anchorId="0680F480" wp14:editId="1C307DE3">
            <wp:extent cx="3619500" cy="514350"/>
            <wp:effectExtent l="0" t="0" r="0" b="0"/>
            <wp:docPr id="94555303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19500" cy="514350"/>
                    </a:xfrm>
                    <a:prstGeom prst="rect">
                      <a:avLst/>
                    </a:prstGeom>
                    <a:noFill/>
                    <a:ln>
                      <a:noFill/>
                    </a:ln>
                  </pic:spPr>
                </pic:pic>
              </a:graphicData>
            </a:graphic>
          </wp:inline>
        </w:drawing>
      </w:r>
    </w:p>
    <w:p w14:paraId="5687824E" w14:textId="77777777" w:rsidR="007B1E9B" w:rsidRPr="00012BFD" w:rsidRDefault="007B1E9B" w:rsidP="007B1E9B">
      <w:pPr>
        <w:ind w:firstLine="709"/>
        <w:jc w:val="both"/>
        <w:rPr>
          <w:bCs/>
          <w:sz w:val="24"/>
          <w:szCs w:val="24"/>
          <w:lang w:bidi="he-IL"/>
        </w:rPr>
      </w:pPr>
      <w:r w:rsidRPr="00012BFD">
        <w:rPr>
          <w:bCs/>
          <w:sz w:val="24"/>
          <w:szCs w:val="24"/>
          <w:lang w:bidi="he-IL"/>
        </w:rPr>
        <w:t xml:space="preserve"> </w:t>
      </w:r>
    </w:p>
    <w:p w14:paraId="279EC0CE" w14:textId="77777777" w:rsidR="007B1E9B" w:rsidRDefault="007B1E9B" w:rsidP="007B1E9B">
      <w:pPr>
        <w:ind w:firstLine="709"/>
        <w:jc w:val="both"/>
        <w:rPr>
          <w:bCs/>
          <w:sz w:val="24"/>
          <w:szCs w:val="24"/>
          <w:lang w:bidi="he-IL"/>
        </w:rPr>
      </w:pPr>
      <w:r>
        <w:rPr>
          <w:bCs/>
          <w:sz w:val="24"/>
          <w:szCs w:val="24"/>
          <w:lang w:bidi="he-IL"/>
        </w:rPr>
        <w:t>1</w:t>
      </w:r>
      <w:r w:rsidRPr="00012BFD">
        <w:rPr>
          <w:bCs/>
          <w:sz w:val="24"/>
          <w:szCs w:val="24"/>
          <w:lang w:bidi="he-IL"/>
        </w:rPr>
        <w:t xml:space="preserve">.6.5 Расчет погрешности приготовления аттестованного раствора АР2-Ф </w:t>
      </w:r>
      <w:r>
        <w:rPr>
          <w:bCs/>
          <w:sz w:val="24"/>
          <w:szCs w:val="24"/>
          <w:lang w:bidi="he-IL"/>
        </w:rPr>
        <w:t xml:space="preserve">              </w:t>
      </w:r>
      <w:r w:rsidRPr="00754261">
        <w:rPr>
          <w:bCs/>
          <w:i/>
          <w:iCs/>
          <w:sz w:val="24"/>
          <w:szCs w:val="24"/>
          <w:lang w:bidi="he-IL"/>
        </w:rPr>
        <w:t>Δ</w:t>
      </w:r>
      <w:r w:rsidRPr="00754261">
        <w:rPr>
          <w:bCs/>
          <w:i/>
          <w:iCs/>
          <w:sz w:val="24"/>
          <w:szCs w:val="24"/>
          <w:vertAlign w:val="subscript"/>
          <w:lang w:bidi="he-IL"/>
        </w:rPr>
        <w:t>2</w:t>
      </w:r>
      <w:r w:rsidRPr="00012BFD">
        <w:rPr>
          <w:bCs/>
          <w:sz w:val="24"/>
          <w:szCs w:val="24"/>
          <w:lang w:bidi="he-IL"/>
        </w:rPr>
        <w:t>, мг/см</w:t>
      </w:r>
      <w:r w:rsidRPr="00892C4A">
        <w:rPr>
          <w:bCs/>
          <w:sz w:val="24"/>
          <w:szCs w:val="24"/>
          <w:vertAlign w:val="superscript"/>
          <w:lang w:bidi="he-IL"/>
        </w:rPr>
        <w:t>3</w:t>
      </w:r>
      <w:r w:rsidRPr="00012BFD">
        <w:rPr>
          <w:bCs/>
          <w:sz w:val="24"/>
          <w:szCs w:val="24"/>
          <w:lang w:bidi="he-IL"/>
        </w:rPr>
        <w:t>, выполняют по формуле</w:t>
      </w:r>
      <w:r>
        <w:rPr>
          <w:bCs/>
          <w:sz w:val="24"/>
          <w:szCs w:val="24"/>
          <w:lang w:bidi="he-IL"/>
        </w:rPr>
        <w:t>:</w:t>
      </w:r>
    </w:p>
    <w:p w14:paraId="105769D8" w14:textId="77777777" w:rsidR="007B1E9B" w:rsidRPr="00012BFD" w:rsidRDefault="007B1E9B" w:rsidP="007B1E9B">
      <w:pPr>
        <w:ind w:firstLine="709"/>
        <w:jc w:val="both"/>
        <w:rPr>
          <w:bCs/>
          <w:sz w:val="24"/>
          <w:szCs w:val="24"/>
          <w:lang w:bidi="he-IL"/>
        </w:rPr>
      </w:pPr>
    </w:p>
    <w:p w14:paraId="04843021" w14:textId="77777777" w:rsidR="007B1E9B" w:rsidRDefault="007B1E9B" w:rsidP="007B1E9B">
      <w:pPr>
        <w:ind w:firstLine="709"/>
        <w:jc w:val="right"/>
        <w:rPr>
          <w:bCs/>
          <w:sz w:val="24"/>
          <w:szCs w:val="24"/>
          <w:lang w:bidi="he-IL"/>
        </w:rPr>
      </w:pPr>
      <w:r w:rsidRPr="00580D9D">
        <w:rPr>
          <w:noProof/>
          <w:sz w:val="24"/>
          <w:szCs w:val="24"/>
          <w:vertAlign w:val="subscript"/>
        </w:rPr>
        <w:drawing>
          <wp:inline distT="0" distB="0" distL="0" distR="0" wp14:anchorId="0B5A2776" wp14:editId="1CA8A3F9">
            <wp:extent cx="2324100" cy="552450"/>
            <wp:effectExtent l="0" t="0" r="0" b="0"/>
            <wp:docPr id="1134419167"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24100" cy="552450"/>
                    </a:xfrm>
                    <a:prstGeom prst="rect">
                      <a:avLst/>
                    </a:prstGeom>
                    <a:noFill/>
                    <a:ln>
                      <a:noFill/>
                    </a:ln>
                  </pic:spPr>
                </pic:pic>
              </a:graphicData>
            </a:graphic>
          </wp:inline>
        </w:drawing>
      </w:r>
      <w:r w:rsidRPr="00012BFD">
        <w:rPr>
          <w:bCs/>
          <w:sz w:val="24"/>
          <w:szCs w:val="24"/>
          <w:lang w:bidi="he-IL"/>
        </w:rPr>
        <w:t>,</w:t>
      </w:r>
      <w:r w:rsidRPr="00012BFD">
        <w:rPr>
          <w:bCs/>
          <w:sz w:val="24"/>
          <w:szCs w:val="24"/>
          <w:lang w:bidi="he-IL"/>
        </w:rPr>
        <w:tab/>
      </w:r>
      <w:r>
        <w:rPr>
          <w:bCs/>
          <w:sz w:val="24"/>
          <w:szCs w:val="24"/>
          <w:lang w:bidi="he-IL"/>
        </w:rPr>
        <w:t xml:space="preserve">                              </w:t>
      </w:r>
      <w:r w:rsidRPr="00012BFD">
        <w:rPr>
          <w:bCs/>
          <w:sz w:val="24"/>
          <w:szCs w:val="24"/>
          <w:lang w:bidi="he-IL"/>
        </w:rPr>
        <w:t>(Б.5)</w:t>
      </w:r>
    </w:p>
    <w:p w14:paraId="5E371F5A" w14:textId="77777777" w:rsidR="007B1E9B" w:rsidRPr="00012BFD" w:rsidRDefault="007B1E9B" w:rsidP="007B1E9B">
      <w:pPr>
        <w:ind w:firstLine="709"/>
        <w:jc w:val="right"/>
        <w:rPr>
          <w:bCs/>
          <w:sz w:val="24"/>
          <w:szCs w:val="24"/>
          <w:lang w:bidi="he-IL"/>
        </w:rPr>
      </w:pPr>
    </w:p>
    <w:p w14:paraId="03BAB6D6" w14:textId="77777777" w:rsidR="007B1E9B" w:rsidRPr="00012BFD" w:rsidRDefault="007B1E9B" w:rsidP="007B1E9B">
      <w:pPr>
        <w:ind w:firstLine="709"/>
        <w:jc w:val="both"/>
        <w:rPr>
          <w:bCs/>
          <w:sz w:val="24"/>
          <w:szCs w:val="24"/>
          <w:lang w:bidi="he-IL"/>
        </w:rPr>
      </w:pPr>
      <w:r w:rsidRPr="00012BFD">
        <w:rPr>
          <w:bCs/>
          <w:sz w:val="24"/>
          <w:szCs w:val="24"/>
          <w:lang w:bidi="he-IL"/>
        </w:rPr>
        <w:t xml:space="preserve">где </w:t>
      </w:r>
      <w:r w:rsidRPr="00BC5821">
        <w:rPr>
          <w:bCs/>
          <w:i/>
          <w:iCs/>
          <w:sz w:val="24"/>
          <w:szCs w:val="24"/>
          <w:lang w:bidi="he-IL"/>
        </w:rPr>
        <w:t>С</w:t>
      </w:r>
      <w:proofErr w:type="gramStart"/>
      <w:r w:rsidRPr="00BC5821">
        <w:rPr>
          <w:bCs/>
          <w:i/>
          <w:iCs/>
          <w:sz w:val="24"/>
          <w:szCs w:val="24"/>
          <w:vertAlign w:val="subscript"/>
          <w:lang w:bidi="he-IL"/>
        </w:rPr>
        <w:t>2</w:t>
      </w:r>
      <w:proofErr w:type="gramEnd"/>
      <w:r w:rsidRPr="00BC5821">
        <w:rPr>
          <w:bCs/>
          <w:i/>
          <w:iCs/>
          <w:sz w:val="24"/>
          <w:szCs w:val="24"/>
          <w:lang w:bidi="he-IL"/>
        </w:rPr>
        <w:t xml:space="preserve"> </w:t>
      </w:r>
      <w:r w:rsidRPr="00012BFD">
        <w:rPr>
          <w:bCs/>
          <w:sz w:val="24"/>
          <w:szCs w:val="24"/>
          <w:lang w:bidi="he-IL"/>
        </w:rPr>
        <w:t>- приписанное раствору АР2-Ф значение массовой концентрации фенола, мг/см</w:t>
      </w:r>
      <w:r w:rsidRPr="00892C4A">
        <w:rPr>
          <w:bCs/>
          <w:sz w:val="24"/>
          <w:szCs w:val="24"/>
          <w:vertAlign w:val="superscript"/>
          <w:lang w:bidi="he-IL"/>
        </w:rPr>
        <w:t>3</w:t>
      </w:r>
      <w:r w:rsidRPr="00012BFD">
        <w:rPr>
          <w:bCs/>
          <w:sz w:val="24"/>
          <w:szCs w:val="24"/>
          <w:lang w:bidi="he-IL"/>
        </w:rPr>
        <w:t>;</w:t>
      </w:r>
    </w:p>
    <w:p w14:paraId="2D04DBE0" w14:textId="77777777" w:rsidR="007B1E9B" w:rsidRPr="00012BFD" w:rsidRDefault="007B1E9B" w:rsidP="007B1E9B">
      <w:pPr>
        <w:ind w:firstLine="709"/>
        <w:jc w:val="both"/>
        <w:rPr>
          <w:bCs/>
          <w:sz w:val="24"/>
          <w:szCs w:val="24"/>
          <w:lang w:bidi="he-IL"/>
        </w:rPr>
      </w:pPr>
      <w:r w:rsidRPr="00BC5821">
        <w:rPr>
          <w:bCs/>
          <w:i/>
          <w:iCs/>
          <w:sz w:val="24"/>
          <w:szCs w:val="24"/>
          <w:lang w:bidi="he-IL"/>
        </w:rPr>
        <w:t>Δ</w:t>
      </w:r>
      <w:r w:rsidRPr="00BC5821">
        <w:rPr>
          <w:bCs/>
          <w:i/>
          <w:iCs/>
          <w:sz w:val="24"/>
          <w:szCs w:val="24"/>
          <w:vertAlign w:val="subscript"/>
          <w:lang w:bidi="he-IL"/>
        </w:rPr>
        <w:t>1</w:t>
      </w:r>
      <w:r w:rsidRPr="00012BFD">
        <w:rPr>
          <w:bCs/>
          <w:sz w:val="24"/>
          <w:szCs w:val="24"/>
          <w:lang w:bidi="he-IL"/>
        </w:rPr>
        <w:t xml:space="preserve"> - предел возможного значения погрешности приготовления раствора АР1-Ф, мг/см</w:t>
      </w:r>
      <w:r w:rsidRPr="00892C4A">
        <w:rPr>
          <w:bCs/>
          <w:sz w:val="24"/>
          <w:szCs w:val="24"/>
          <w:vertAlign w:val="superscript"/>
          <w:lang w:bidi="he-IL"/>
        </w:rPr>
        <w:t>3</w:t>
      </w:r>
      <w:r w:rsidRPr="00012BFD">
        <w:rPr>
          <w:bCs/>
          <w:sz w:val="24"/>
          <w:szCs w:val="24"/>
          <w:lang w:bidi="he-IL"/>
        </w:rPr>
        <w:t>;</w:t>
      </w:r>
    </w:p>
    <w:p w14:paraId="2E73F9B1" w14:textId="77777777" w:rsidR="007B1E9B" w:rsidRPr="00012BFD" w:rsidRDefault="007B1E9B" w:rsidP="007B1E9B">
      <w:pPr>
        <w:ind w:firstLine="709"/>
        <w:jc w:val="both"/>
        <w:rPr>
          <w:bCs/>
          <w:sz w:val="24"/>
          <w:szCs w:val="24"/>
          <w:lang w:bidi="he-IL"/>
        </w:rPr>
      </w:pPr>
      <w:r w:rsidRPr="00BC5821">
        <w:rPr>
          <w:bCs/>
          <w:i/>
          <w:iCs/>
          <w:sz w:val="24"/>
          <w:szCs w:val="24"/>
          <w:lang w:bidi="he-IL"/>
        </w:rPr>
        <w:t>С</w:t>
      </w:r>
      <w:proofErr w:type="gramStart"/>
      <w:r w:rsidRPr="00BC5821">
        <w:rPr>
          <w:bCs/>
          <w:i/>
          <w:iCs/>
          <w:sz w:val="24"/>
          <w:szCs w:val="24"/>
          <w:vertAlign w:val="subscript"/>
          <w:lang w:bidi="he-IL"/>
        </w:rPr>
        <w:t>1</w:t>
      </w:r>
      <w:proofErr w:type="gramEnd"/>
      <w:r w:rsidRPr="00012BFD">
        <w:rPr>
          <w:bCs/>
          <w:sz w:val="24"/>
          <w:szCs w:val="24"/>
          <w:lang w:bidi="he-IL"/>
        </w:rPr>
        <w:t xml:space="preserve"> - значение массовой концентрации фенола, приписанное раствору АР1-Ф, используемому для приготовления раствора АР2-Ф, мг/см</w:t>
      </w:r>
      <w:r w:rsidRPr="00892C4A">
        <w:rPr>
          <w:bCs/>
          <w:sz w:val="24"/>
          <w:szCs w:val="24"/>
          <w:vertAlign w:val="superscript"/>
          <w:lang w:bidi="he-IL"/>
        </w:rPr>
        <w:t>3</w:t>
      </w:r>
      <w:r w:rsidRPr="00012BFD">
        <w:rPr>
          <w:bCs/>
          <w:sz w:val="24"/>
          <w:szCs w:val="24"/>
          <w:lang w:bidi="he-IL"/>
        </w:rPr>
        <w:t>;</w:t>
      </w:r>
    </w:p>
    <w:p w14:paraId="323EC28F" w14:textId="77777777" w:rsidR="007B1E9B" w:rsidRPr="00012BFD" w:rsidRDefault="007B1E9B" w:rsidP="007B1E9B">
      <w:pPr>
        <w:ind w:firstLine="709"/>
        <w:jc w:val="both"/>
        <w:rPr>
          <w:bCs/>
          <w:sz w:val="24"/>
          <w:szCs w:val="24"/>
          <w:lang w:bidi="he-IL"/>
        </w:rPr>
      </w:pPr>
      <w:r w:rsidRPr="00580D9D">
        <w:rPr>
          <w:rFonts w:ascii="Tahoma" w:hAnsi="Tahoma" w:cs="Tahoma"/>
          <w:noProof/>
          <w:color w:val="333333"/>
          <w:vertAlign w:val="subscript"/>
        </w:rPr>
        <w:drawing>
          <wp:inline distT="0" distB="0" distL="0" distR="0" wp14:anchorId="0CA75396" wp14:editId="0A3E69F4">
            <wp:extent cx="228600" cy="238125"/>
            <wp:effectExtent l="0" t="0" r="0" b="9525"/>
            <wp:docPr id="2022271060"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Pr>
          <w:bCs/>
          <w:sz w:val="24"/>
          <w:szCs w:val="24"/>
          <w:lang w:bidi="he-IL"/>
        </w:rPr>
        <w:t xml:space="preserve"> </w:t>
      </w:r>
      <w:r w:rsidRPr="00012BFD">
        <w:rPr>
          <w:bCs/>
          <w:sz w:val="24"/>
          <w:szCs w:val="24"/>
          <w:lang w:bidi="he-IL"/>
        </w:rPr>
        <w:t>- предельное значение возможного отклонения объема раствора, отбираемого пипеткой, от номинального значения, см</w:t>
      </w:r>
      <w:r w:rsidRPr="00892C4A">
        <w:rPr>
          <w:bCs/>
          <w:sz w:val="24"/>
          <w:szCs w:val="24"/>
          <w:vertAlign w:val="superscript"/>
          <w:lang w:bidi="he-IL"/>
        </w:rPr>
        <w:t>3</w:t>
      </w:r>
      <w:r w:rsidRPr="00012BFD">
        <w:rPr>
          <w:bCs/>
          <w:sz w:val="24"/>
          <w:szCs w:val="24"/>
          <w:lang w:bidi="he-IL"/>
        </w:rPr>
        <w:t>;</w:t>
      </w:r>
    </w:p>
    <w:p w14:paraId="2CBAB7D3" w14:textId="77777777" w:rsidR="007B1E9B" w:rsidRPr="00012BFD" w:rsidRDefault="007B1E9B" w:rsidP="007B1E9B">
      <w:pPr>
        <w:ind w:firstLine="709"/>
        <w:jc w:val="both"/>
        <w:rPr>
          <w:bCs/>
          <w:sz w:val="24"/>
          <w:szCs w:val="24"/>
          <w:lang w:bidi="he-IL"/>
        </w:rPr>
      </w:pPr>
      <w:r w:rsidRPr="00BC5821">
        <w:rPr>
          <w:bCs/>
          <w:i/>
          <w:iCs/>
          <w:sz w:val="24"/>
          <w:szCs w:val="24"/>
          <w:lang w:bidi="he-IL"/>
        </w:rPr>
        <w:t>V</w:t>
      </w:r>
      <w:r w:rsidRPr="00BC5821">
        <w:rPr>
          <w:bCs/>
          <w:i/>
          <w:iCs/>
          <w:sz w:val="24"/>
          <w:szCs w:val="24"/>
          <w:vertAlign w:val="subscript"/>
          <w:lang w:bidi="he-IL"/>
        </w:rPr>
        <w:t>1</w:t>
      </w:r>
      <w:r w:rsidRPr="00012BFD">
        <w:rPr>
          <w:bCs/>
          <w:sz w:val="24"/>
          <w:szCs w:val="24"/>
          <w:lang w:bidi="he-IL"/>
        </w:rPr>
        <w:t>, - номинальный объем раствора, отбираемого пипеткой, см</w:t>
      </w:r>
      <w:r w:rsidRPr="00892C4A">
        <w:rPr>
          <w:bCs/>
          <w:sz w:val="24"/>
          <w:szCs w:val="24"/>
          <w:vertAlign w:val="superscript"/>
          <w:lang w:bidi="he-IL"/>
        </w:rPr>
        <w:t>3</w:t>
      </w:r>
      <w:r w:rsidRPr="00012BFD">
        <w:rPr>
          <w:bCs/>
          <w:sz w:val="24"/>
          <w:szCs w:val="24"/>
          <w:lang w:bidi="he-IL"/>
        </w:rPr>
        <w:t>;</w:t>
      </w:r>
    </w:p>
    <w:p w14:paraId="122AE542" w14:textId="77777777" w:rsidR="007B1E9B" w:rsidRPr="00BC5821" w:rsidRDefault="007B1E9B" w:rsidP="007B1E9B">
      <w:pPr>
        <w:ind w:firstLine="709"/>
        <w:jc w:val="both"/>
        <w:rPr>
          <w:bCs/>
          <w:sz w:val="24"/>
          <w:szCs w:val="24"/>
          <w:lang w:bidi="he-IL"/>
        </w:rPr>
      </w:pPr>
      <w:r w:rsidRPr="00580D9D">
        <w:rPr>
          <w:rFonts w:ascii="Tahoma" w:hAnsi="Tahoma" w:cs="Tahoma"/>
          <w:noProof/>
          <w:color w:val="333333"/>
          <w:vertAlign w:val="subscript"/>
        </w:rPr>
        <w:lastRenderedPageBreak/>
        <w:drawing>
          <wp:inline distT="0" distB="0" distL="0" distR="0" wp14:anchorId="17735B8F" wp14:editId="3F8C2CFB">
            <wp:extent cx="247650" cy="238125"/>
            <wp:effectExtent l="0" t="0" r="0" b="9525"/>
            <wp:docPr id="15443594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Pr="00012BFD">
        <w:rPr>
          <w:bCs/>
          <w:sz w:val="24"/>
          <w:szCs w:val="24"/>
          <w:lang w:bidi="he-IL"/>
        </w:rPr>
        <w:t xml:space="preserve"> - предельное значение возможного отклонения вместимости мерной колбы от номинального значения, см</w:t>
      </w:r>
      <w:r w:rsidRPr="00BC5821">
        <w:rPr>
          <w:bCs/>
          <w:sz w:val="24"/>
          <w:szCs w:val="24"/>
          <w:vertAlign w:val="superscript"/>
          <w:lang w:bidi="he-IL"/>
        </w:rPr>
        <w:t>3</w:t>
      </w:r>
      <w:r>
        <w:rPr>
          <w:bCs/>
          <w:sz w:val="24"/>
          <w:szCs w:val="24"/>
          <w:lang w:bidi="he-IL"/>
        </w:rPr>
        <w:t>.</w:t>
      </w:r>
    </w:p>
    <w:p w14:paraId="12A9D305" w14:textId="77777777" w:rsidR="007B1E9B" w:rsidRPr="00012BFD" w:rsidRDefault="007B1E9B" w:rsidP="007B1E9B">
      <w:pPr>
        <w:ind w:firstLine="709"/>
        <w:jc w:val="both"/>
        <w:rPr>
          <w:bCs/>
          <w:sz w:val="24"/>
          <w:szCs w:val="24"/>
          <w:lang w:bidi="he-IL"/>
        </w:rPr>
      </w:pPr>
      <w:r w:rsidRPr="00BC5821">
        <w:rPr>
          <w:bCs/>
          <w:i/>
          <w:iCs/>
          <w:sz w:val="24"/>
          <w:szCs w:val="24"/>
          <w:lang w:bidi="he-IL"/>
        </w:rPr>
        <w:t>V</w:t>
      </w:r>
      <w:r w:rsidRPr="00BC5821">
        <w:rPr>
          <w:bCs/>
          <w:i/>
          <w:iCs/>
          <w:sz w:val="24"/>
          <w:szCs w:val="24"/>
          <w:vertAlign w:val="subscript"/>
          <w:lang w:bidi="he-IL"/>
        </w:rPr>
        <w:t>2</w:t>
      </w:r>
      <w:r w:rsidRPr="00BC5821">
        <w:rPr>
          <w:bCs/>
          <w:sz w:val="24"/>
          <w:szCs w:val="24"/>
          <w:vertAlign w:val="subscript"/>
          <w:lang w:bidi="he-IL"/>
        </w:rPr>
        <w:t xml:space="preserve"> </w:t>
      </w:r>
      <w:r w:rsidRPr="00012BFD">
        <w:rPr>
          <w:bCs/>
          <w:sz w:val="24"/>
          <w:szCs w:val="24"/>
          <w:lang w:bidi="he-IL"/>
        </w:rPr>
        <w:t>- вместимость мерной колбы, см</w:t>
      </w:r>
      <w:r w:rsidRPr="00892C4A">
        <w:rPr>
          <w:bCs/>
          <w:sz w:val="24"/>
          <w:szCs w:val="24"/>
          <w:vertAlign w:val="superscript"/>
          <w:lang w:bidi="he-IL"/>
        </w:rPr>
        <w:t>3</w:t>
      </w:r>
      <w:r w:rsidRPr="00012BFD">
        <w:rPr>
          <w:bCs/>
          <w:sz w:val="24"/>
          <w:szCs w:val="24"/>
          <w:lang w:bidi="he-IL"/>
        </w:rPr>
        <w:t>.</w:t>
      </w:r>
    </w:p>
    <w:p w14:paraId="18112995" w14:textId="77777777" w:rsidR="007B1E9B" w:rsidRDefault="007B1E9B" w:rsidP="007B1E9B">
      <w:pPr>
        <w:ind w:firstLine="709"/>
        <w:jc w:val="both"/>
        <w:rPr>
          <w:bCs/>
          <w:sz w:val="24"/>
          <w:szCs w:val="24"/>
          <w:lang w:bidi="he-IL"/>
        </w:rPr>
      </w:pPr>
      <w:r w:rsidRPr="00012BFD">
        <w:rPr>
          <w:bCs/>
          <w:sz w:val="24"/>
          <w:szCs w:val="24"/>
          <w:lang w:bidi="he-IL"/>
        </w:rPr>
        <w:t>Погрешность приготовления аттестованного раствора АР2-Ф равна</w:t>
      </w:r>
    </w:p>
    <w:p w14:paraId="6574E689" w14:textId="77777777" w:rsidR="007B1E9B" w:rsidRPr="00012BFD" w:rsidRDefault="007B1E9B" w:rsidP="007B1E9B">
      <w:pPr>
        <w:ind w:firstLine="709"/>
        <w:jc w:val="both"/>
        <w:rPr>
          <w:bCs/>
          <w:sz w:val="24"/>
          <w:szCs w:val="24"/>
          <w:lang w:bidi="he-IL"/>
        </w:rPr>
      </w:pPr>
    </w:p>
    <w:p w14:paraId="50BCF275" w14:textId="77777777" w:rsidR="007B1E9B" w:rsidRDefault="007B1E9B" w:rsidP="007B1E9B">
      <w:pPr>
        <w:ind w:firstLine="709"/>
        <w:jc w:val="center"/>
        <w:rPr>
          <w:bCs/>
          <w:sz w:val="24"/>
          <w:szCs w:val="24"/>
          <w:lang w:bidi="he-IL"/>
        </w:rPr>
      </w:pPr>
      <w:r w:rsidRPr="00580D9D">
        <w:rPr>
          <w:noProof/>
          <w:sz w:val="24"/>
          <w:szCs w:val="24"/>
          <w:vertAlign w:val="subscript"/>
        </w:rPr>
        <w:drawing>
          <wp:inline distT="0" distB="0" distL="0" distR="0" wp14:anchorId="7FA65D37" wp14:editId="2C53047D">
            <wp:extent cx="3771900" cy="514350"/>
            <wp:effectExtent l="0" t="0" r="0" b="0"/>
            <wp:docPr id="688498416"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71900" cy="514350"/>
                    </a:xfrm>
                    <a:prstGeom prst="rect">
                      <a:avLst/>
                    </a:prstGeom>
                    <a:noFill/>
                    <a:ln>
                      <a:noFill/>
                    </a:ln>
                  </pic:spPr>
                </pic:pic>
              </a:graphicData>
            </a:graphic>
          </wp:inline>
        </w:drawing>
      </w:r>
      <w:r w:rsidRPr="00012BFD">
        <w:rPr>
          <w:bCs/>
          <w:sz w:val="24"/>
          <w:szCs w:val="24"/>
          <w:lang w:bidi="he-IL"/>
        </w:rPr>
        <w:t>.</w:t>
      </w:r>
    </w:p>
    <w:p w14:paraId="7BAE406D" w14:textId="77777777" w:rsidR="007B1E9B" w:rsidRPr="00012BFD" w:rsidRDefault="007B1E9B" w:rsidP="007B1E9B">
      <w:pPr>
        <w:ind w:firstLine="709"/>
        <w:jc w:val="center"/>
        <w:rPr>
          <w:bCs/>
          <w:sz w:val="24"/>
          <w:szCs w:val="24"/>
          <w:lang w:bidi="he-IL"/>
        </w:rPr>
      </w:pPr>
    </w:p>
    <w:p w14:paraId="66EA9234" w14:textId="77777777" w:rsidR="007B1E9B" w:rsidRDefault="007B1E9B" w:rsidP="007B1E9B">
      <w:pPr>
        <w:ind w:firstLine="709"/>
        <w:jc w:val="both"/>
        <w:rPr>
          <w:bCs/>
          <w:sz w:val="24"/>
          <w:szCs w:val="24"/>
          <w:lang w:bidi="he-IL"/>
        </w:rPr>
      </w:pPr>
      <w:r>
        <w:rPr>
          <w:bCs/>
          <w:sz w:val="24"/>
          <w:szCs w:val="24"/>
          <w:lang w:bidi="he-IL"/>
        </w:rPr>
        <w:t>1</w:t>
      </w:r>
      <w:r w:rsidRPr="00012BFD">
        <w:rPr>
          <w:bCs/>
          <w:sz w:val="24"/>
          <w:szCs w:val="24"/>
          <w:lang w:bidi="he-IL"/>
        </w:rPr>
        <w:t xml:space="preserve">.6.6 Расчет погрешности приготовления аттестованного раствора АР3-Ф </w:t>
      </w:r>
      <w:r>
        <w:rPr>
          <w:bCs/>
          <w:sz w:val="24"/>
          <w:szCs w:val="24"/>
          <w:lang w:bidi="he-IL"/>
        </w:rPr>
        <w:t xml:space="preserve">                         </w:t>
      </w:r>
      <w:r w:rsidRPr="00BC5821">
        <w:rPr>
          <w:bCs/>
          <w:i/>
          <w:iCs/>
          <w:sz w:val="24"/>
          <w:szCs w:val="24"/>
          <w:lang w:bidi="he-IL"/>
        </w:rPr>
        <w:t>Δ</w:t>
      </w:r>
      <w:r w:rsidRPr="00BC5821">
        <w:rPr>
          <w:bCs/>
          <w:i/>
          <w:iCs/>
          <w:sz w:val="24"/>
          <w:szCs w:val="24"/>
          <w:vertAlign w:val="subscript"/>
          <w:lang w:bidi="he-IL"/>
        </w:rPr>
        <w:t>3</w:t>
      </w:r>
      <w:r w:rsidRPr="00012BFD">
        <w:rPr>
          <w:bCs/>
          <w:sz w:val="24"/>
          <w:szCs w:val="24"/>
          <w:lang w:bidi="he-IL"/>
        </w:rPr>
        <w:t>, мкг/см</w:t>
      </w:r>
      <w:r w:rsidRPr="00892C4A">
        <w:rPr>
          <w:bCs/>
          <w:sz w:val="24"/>
          <w:szCs w:val="24"/>
          <w:vertAlign w:val="superscript"/>
          <w:lang w:bidi="he-IL"/>
        </w:rPr>
        <w:t>3</w:t>
      </w:r>
      <w:r w:rsidRPr="00012BFD">
        <w:rPr>
          <w:bCs/>
          <w:sz w:val="24"/>
          <w:szCs w:val="24"/>
          <w:lang w:bidi="he-IL"/>
        </w:rPr>
        <w:t>, выполняют по формуле</w:t>
      </w:r>
      <w:r>
        <w:rPr>
          <w:bCs/>
          <w:sz w:val="24"/>
          <w:szCs w:val="24"/>
          <w:lang w:bidi="he-IL"/>
        </w:rPr>
        <w:t>:</w:t>
      </w:r>
    </w:p>
    <w:p w14:paraId="4FF7B16D" w14:textId="77777777" w:rsidR="007B1E9B" w:rsidRPr="00012BFD" w:rsidRDefault="007B1E9B" w:rsidP="007B1E9B">
      <w:pPr>
        <w:ind w:firstLine="709"/>
        <w:jc w:val="both"/>
        <w:rPr>
          <w:bCs/>
          <w:sz w:val="24"/>
          <w:szCs w:val="24"/>
          <w:lang w:bidi="he-IL"/>
        </w:rPr>
      </w:pPr>
    </w:p>
    <w:p w14:paraId="6C5E88F3" w14:textId="77777777" w:rsidR="007B1E9B" w:rsidRDefault="007B1E9B" w:rsidP="007B1E9B">
      <w:pPr>
        <w:ind w:firstLine="709"/>
        <w:jc w:val="right"/>
        <w:rPr>
          <w:bCs/>
          <w:sz w:val="24"/>
          <w:szCs w:val="24"/>
          <w:lang w:bidi="he-IL"/>
        </w:rPr>
      </w:pPr>
      <w:r w:rsidRPr="00580D9D">
        <w:rPr>
          <w:noProof/>
          <w:sz w:val="24"/>
          <w:szCs w:val="24"/>
          <w:vertAlign w:val="subscript"/>
        </w:rPr>
        <w:drawing>
          <wp:inline distT="0" distB="0" distL="0" distR="0" wp14:anchorId="07DFEC7B" wp14:editId="347FDF96">
            <wp:extent cx="2286000" cy="552450"/>
            <wp:effectExtent l="0" t="0" r="0" b="0"/>
            <wp:docPr id="75291005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0" cy="552450"/>
                    </a:xfrm>
                    <a:prstGeom prst="rect">
                      <a:avLst/>
                    </a:prstGeom>
                    <a:noFill/>
                    <a:ln>
                      <a:noFill/>
                    </a:ln>
                  </pic:spPr>
                </pic:pic>
              </a:graphicData>
            </a:graphic>
          </wp:inline>
        </w:drawing>
      </w:r>
      <w:r w:rsidRPr="00012BFD">
        <w:rPr>
          <w:bCs/>
          <w:sz w:val="24"/>
          <w:szCs w:val="24"/>
          <w:lang w:bidi="he-IL"/>
        </w:rPr>
        <w:t>,</w:t>
      </w:r>
      <w:r w:rsidRPr="00012BFD">
        <w:rPr>
          <w:bCs/>
          <w:sz w:val="24"/>
          <w:szCs w:val="24"/>
          <w:lang w:bidi="he-IL"/>
        </w:rPr>
        <w:tab/>
      </w:r>
      <w:r>
        <w:rPr>
          <w:bCs/>
          <w:sz w:val="24"/>
          <w:szCs w:val="24"/>
          <w:lang w:bidi="he-IL"/>
        </w:rPr>
        <w:t xml:space="preserve">                               </w:t>
      </w:r>
      <w:r w:rsidRPr="00012BFD">
        <w:rPr>
          <w:bCs/>
          <w:sz w:val="24"/>
          <w:szCs w:val="24"/>
          <w:lang w:bidi="he-IL"/>
        </w:rPr>
        <w:t>(Б.6)</w:t>
      </w:r>
    </w:p>
    <w:p w14:paraId="01B8B0C4" w14:textId="77777777" w:rsidR="007B1E9B" w:rsidRPr="00012BFD" w:rsidRDefault="007B1E9B" w:rsidP="007B1E9B">
      <w:pPr>
        <w:ind w:firstLine="709"/>
        <w:jc w:val="right"/>
        <w:rPr>
          <w:bCs/>
          <w:sz w:val="24"/>
          <w:szCs w:val="24"/>
          <w:lang w:bidi="he-IL"/>
        </w:rPr>
      </w:pPr>
    </w:p>
    <w:p w14:paraId="256204A1" w14:textId="77777777" w:rsidR="007B1E9B" w:rsidRPr="00012BFD" w:rsidRDefault="007B1E9B" w:rsidP="007B1E9B">
      <w:pPr>
        <w:ind w:firstLine="709"/>
        <w:jc w:val="both"/>
        <w:rPr>
          <w:bCs/>
          <w:sz w:val="24"/>
          <w:szCs w:val="24"/>
          <w:lang w:bidi="he-IL"/>
        </w:rPr>
      </w:pPr>
      <w:r w:rsidRPr="00012BFD">
        <w:rPr>
          <w:bCs/>
          <w:sz w:val="24"/>
          <w:szCs w:val="24"/>
          <w:lang w:bidi="he-IL"/>
        </w:rPr>
        <w:t xml:space="preserve">где </w:t>
      </w:r>
      <w:r w:rsidRPr="00BC5821">
        <w:rPr>
          <w:bCs/>
          <w:i/>
          <w:iCs/>
          <w:sz w:val="24"/>
          <w:szCs w:val="24"/>
          <w:lang w:bidi="he-IL"/>
        </w:rPr>
        <w:t>С</w:t>
      </w:r>
      <w:r w:rsidRPr="00BC5821">
        <w:rPr>
          <w:bCs/>
          <w:i/>
          <w:iCs/>
          <w:sz w:val="24"/>
          <w:szCs w:val="24"/>
          <w:vertAlign w:val="subscript"/>
          <w:lang w:bidi="he-IL"/>
        </w:rPr>
        <w:t>3</w:t>
      </w:r>
      <w:r w:rsidRPr="00012BFD">
        <w:rPr>
          <w:bCs/>
          <w:sz w:val="24"/>
          <w:szCs w:val="24"/>
          <w:lang w:bidi="he-IL"/>
        </w:rPr>
        <w:t xml:space="preserve"> - приписанное раствору АР3-Ф значение массовой концентрации фенола, мкг/см</w:t>
      </w:r>
      <w:r w:rsidRPr="00892C4A">
        <w:rPr>
          <w:bCs/>
          <w:sz w:val="24"/>
          <w:szCs w:val="24"/>
          <w:vertAlign w:val="superscript"/>
          <w:lang w:bidi="he-IL"/>
        </w:rPr>
        <w:t>3</w:t>
      </w:r>
      <w:r w:rsidRPr="00012BFD">
        <w:rPr>
          <w:bCs/>
          <w:sz w:val="24"/>
          <w:szCs w:val="24"/>
          <w:lang w:bidi="he-IL"/>
        </w:rPr>
        <w:t>;</w:t>
      </w:r>
    </w:p>
    <w:p w14:paraId="3C585B86" w14:textId="77777777" w:rsidR="007B1E9B" w:rsidRPr="00012BFD" w:rsidRDefault="007B1E9B" w:rsidP="007B1E9B">
      <w:pPr>
        <w:ind w:firstLine="709"/>
        <w:jc w:val="both"/>
        <w:rPr>
          <w:bCs/>
          <w:sz w:val="24"/>
          <w:szCs w:val="24"/>
          <w:lang w:bidi="he-IL"/>
        </w:rPr>
      </w:pPr>
      <w:r w:rsidRPr="00BC5821">
        <w:rPr>
          <w:bCs/>
          <w:i/>
          <w:iCs/>
          <w:sz w:val="24"/>
          <w:szCs w:val="24"/>
          <w:lang w:bidi="he-IL"/>
        </w:rPr>
        <w:t>Δ</w:t>
      </w:r>
      <w:r w:rsidRPr="00BC5821">
        <w:rPr>
          <w:bCs/>
          <w:i/>
          <w:iCs/>
          <w:sz w:val="24"/>
          <w:szCs w:val="24"/>
          <w:vertAlign w:val="subscript"/>
          <w:lang w:bidi="he-IL"/>
        </w:rPr>
        <w:t>2</w:t>
      </w:r>
      <w:r w:rsidRPr="00BC5821">
        <w:rPr>
          <w:bCs/>
          <w:sz w:val="24"/>
          <w:szCs w:val="24"/>
          <w:vertAlign w:val="subscript"/>
          <w:lang w:bidi="he-IL"/>
        </w:rPr>
        <w:t xml:space="preserve"> </w:t>
      </w:r>
      <w:r w:rsidRPr="00012BFD">
        <w:rPr>
          <w:bCs/>
          <w:sz w:val="24"/>
          <w:szCs w:val="24"/>
          <w:lang w:bidi="he-IL"/>
        </w:rPr>
        <w:t xml:space="preserve">- предел возможного значения погрешности приготовления раствора с массовой концентрацией фенола </w:t>
      </w:r>
      <w:r w:rsidRPr="00BC5821">
        <w:rPr>
          <w:bCs/>
          <w:i/>
          <w:iCs/>
          <w:sz w:val="24"/>
          <w:szCs w:val="24"/>
          <w:lang w:bidi="he-IL"/>
        </w:rPr>
        <w:t>С</w:t>
      </w:r>
      <w:proofErr w:type="gramStart"/>
      <w:r w:rsidRPr="00BC5821">
        <w:rPr>
          <w:bCs/>
          <w:i/>
          <w:iCs/>
          <w:sz w:val="24"/>
          <w:szCs w:val="24"/>
          <w:vertAlign w:val="subscript"/>
          <w:lang w:bidi="he-IL"/>
        </w:rPr>
        <w:t>2</w:t>
      </w:r>
      <w:proofErr w:type="gramEnd"/>
      <w:r w:rsidRPr="00012BFD">
        <w:rPr>
          <w:bCs/>
          <w:sz w:val="24"/>
          <w:szCs w:val="24"/>
          <w:lang w:bidi="he-IL"/>
        </w:rPr>
        <w:t>, мг/см</w:t>
      </w:r>
      <w:r w:rsidRPr="00892C4A">
        <w:rPr>
          <w:bCs/>
          <w:sz w:val="24"/>
          <w:szCs w:val="24"/>
          <w:vertAlign w:val="superscript"/>
          <w:lang w:bidi="he-IL"/>
        </w:rPr>
        <w:t>3</w:t>
      </w:r>
      <w:r w:rsidRPr="00012BFD">
        <w:rPr>
          <w:bCs/>
          <w:sz w:val="24"/>
          <w:szCs w:val="24"/>
          <w:lang w:bidi="he-IL"/>
        </w:rPr>
        <w:t>;</w:t>
      </w:r>
    </w:p>
    <w:p w14:paraId="24BBF5A7" w14:textId="77777777" w:rsidR="007B1E9B" w:rsidRPr="00012BFD" w:rsidRDefault="007B1E9B" w:rsidP="007B1E9B">
      <w:pPr>
        <w:ind w:firstLine="709"/>
        <w:jc w:val="both"/>
        <w:rPr>
          <w:bCs/>
          <w:sz w:val="24"/>
          <w:szCs w:val="24"/>
          <w:lang w:bidi="he-IL"/>
        </w:rPr>
      </w:pPr>
      <w:r w:rsidRPr="00BC5821">
        <w:rPr>
          <w:bCs/>
          <w:i/>
          <w:iCs/>
          <w:sz w:val="24"/>
          <w:szCs w:val="24"/>
          <w:lang w:bidi="he-IL"/>
        </w:rPr>
        <w:t>С</w:t>
      </w:r>
      <w:proofErr w:type="gramStart"/>
      <w:r w:rsidRPr="00BC5821">
        <w:rPr>
          <w:bCs/>
          <w:i/>
          <w:iCs/>
          <w:sz w:val="24"/>
          <w:szCs w:val="24"/>
          <w:vertAlign w:val="subscript"/>
          <w:lang w:bidi="he-IL"/>
        </w:rPr>
        <w:t>2</w:t>
      </w:r>
      <w:proofErr w:type="gramEnd"/>
      <w:r w:rsidRPr="00012BFD">
        <w:rPr>
          <w:bCs/>
          <w:sz w:val="24"/>
          <w:szCs w:val="24"/>
          <w:lang w:bidi="he-IL"/>
        </w:rPr>
        <w:t xml:space="preserve"> - значение массовой концентрации фенола, приписанное раствору АР2-Ф, используемому для приготовления раствора АР3-Ф, мг/см</w:t>
      </w:r>
      <w:r w:rsidRPr="00892C4A">
        <w:rPr>
          <w:bCs/>
          <w:sz w:val="24"/>
          <w:szCs w:val="24"/>
          <w:vertAlign w:val="superscript"/>
          <w:lang w:bidi="he-IL"/>
        </w:rPr>
        <w:t>3</w:t>
      </w:r>
      <w:r w:rsidRPr="00012BFD">
        <w:rPr>
          <w:bCs/>
          <w:sz w:val="24"/>
          <w:szCs w:val="24"/>
          <w:lang w:bidi="he-IL"/>
        </w:rPr>
        <w:t>;</w:t>
      </w:r>
    </w:p>
    <w:p w14:paraId="59CBD691" w14:textId="77777777" w:rsidR="007B1E9B" w:rsidRPr="00012BFD" w:rsidRDefault="007B1E9B" w:rsidP="007B1E9B">
      <w:pPr>
        <w:ind w:firstLine="709"/>
        <w:jc w:val="both"/>
        <w:rPr>
          <w:bCs/>
          <w:sz w:val="24"/>
          <w:szCs w:val="24"/>
          <w:lang w:bidi="he-IL"/>
        </w:rPr>
      </w:pPr>
      <w:r w:rsidRPr="00580D9D">
        <w:rPr>
          <w:rFonts w:ascii="Tahoma" w:hAnsi="Tahoma" w:cs="Tahoma"/>
          <w:noProof/>
          <w:color w:val="333333"/>
          <w:vertAlign w:val="subscript"/>
        </w:rPr>
        <w:drawing>
          <wp:inline distT="0" distB="0" distL="0" distR="0" wp14:anchorId="28B13A1C" wp14:editId="320F1BFD">
            <wp:extent cx="228600" cy="238125"/>
            <wp:effectExtent l="0" t="0" r="0" b="9525"/>
            <wp:docPr id="110758951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012BFD">
        <w:rPr>
          <w:bCs/>
          <w:sz w:val="24"/>
          <w:szCs w:val="24"/>
          <w:lang w:bidi="he-IL"/>
        </w:rPr>
        <w:t xml:space="preserve"> - предельное значение возможного отклонения объема раствора, отбираемого пипеткой, от номинального значения, см</w:t>
      </w:r>
      <w:r w:rsidRPr="00892C4A">
        <w:rPr>
          <w:bCs/>
          <w:sz w:val="24"/>
          <w:szCs w:val="24"/>
          <w:vertAlign w:val="superscript"/>
          <w:lang w:bidi="he-IL"/>
        </w:rPr>
        <w:t>3</w:t>
      </w:r>
      <w:r w:rsidRPr="00012BFD">
        <w:rPr>
          <w:bCs/>
          <w:sz w:val="24"/>
          <w:szCs w:val="24"/>
          <w:lang w:bidi="he-IL"/>
        </w:rPr>
        <w:t>;</w:t>
      </w:r>
    </w:p>
    <w:p w14:paraId="7BF35CC7" w14:textId="77777777" w:rsidR="007B1E9B" w:rsidRPr="00012BFD" w:rsidRDefault="007B1E9B" w:rsidP="007B1E9B">
      <w:pPr>
        <w:ind w:firstLine="709"/>
        <w:jc w:val="both"/>
        <w:rPr>
          <w:bCs/>
          <w:sz w:val="24"/>
          <w:szCs w:val="24"/>
          <w:lang w:bidi="he-IL"/>
        </w:rPr>
      </w:pPr>
      <w:r w:rsidRPr="00BC5821">
        <w:rPr>
          <w:bCs/>
          <w:i/>
          <w:iCs/>
          <w:sz w:val="24"/>
          <w:szCs w:val="24"/>
          <w:lang w:bidi="he-IL"/>
        </w:rPr>
        <w:t>V</w:t>
      </w:r>
      <w:r w:rsidRPr="00BC5821">
        <w:rPr>
          <w:bCs/>
          <w:i/>
          <w:iCs/>
          <w:sz w:val="24"/>
          <w:szCs w:val="24"/>
          <w:vertAlign w:val="subscript"/>
          <w:lang w:bidi="he-IL"/>
        </w:rPr>
        <w:t>1</w:t>
      </w:r>
      <w:r w:rsidRPr="00012BFD">
        <w:rPr>
          <w:bCs/>
          <w:sz w:val="24"/>
          <w:szCs w:val="24"/>
          <w:lang w:bidi="he-IL"/>
        </w:rPr>
        <w:t xml:space="preserve"> - номинальный объем раствора, отбираемого пипеткой, см</w:t>
      </w:r>
      <w:r w:rsidRPr="00892C4A">
        <w:rPr>
          <w:bCs/>
          <w:sz w:val="24"/>
          <w:szCs w:val="24"/>
          <w:vertAlign w:val="superscript"/>
          <w:lang w:bidi="he-IL"/>
        </w:rPr>
        <w:t>3</w:t>
      </w:r>
      <w:r w:rsidRPr="00012BFD">
        <w:rPr>
          <w:bCs/>
          <w:sz w:val="24"/>
          <w:szCs w:val="24"/>
          <w:lang w:bidi="he-IL"/>
        </w:rPr>
        <w:t>;</w:t>
      </w:r>
    </w:p>
    <w:p w14:paraId="423B31E8" w14:textId="77777777" w:rsidR="007B1E9B" w:rsidRPr="00012BFD" w:rsidRDefault="007B1E9B" w:rsidP="007B1E9B">
      <w:pPr>
        <w:ind w:firstLine="709"/>
        <w:jc w:val="both"/>
        <w:rPr>
          <w:bCs/>
          <w:sz w:val="24"/>
          <w:szCs w:val="24"/>
          <w:lang w:bidi="he-IL"/>
        </w:rPr>
      </w:pPr>
      <w:r w:rsidRPr="00BC5821">
        <w:rPr>
          <w:bCs/>
          <w:i/>
          <w:iCs/>
          <w:sz w:val="24"/>
          <w:szCs w:val="24"/>
          <w:lang w:bidi="he-IL"/>
        </w:rPr>
        <w:t>Δ</w:t>
      </w:r>
      <w:r w:rsidRPr="00BC5821">
        <w:rPr>
          <w:bCs/>
          <w:i/>
          <w:iCs/>
          <w:sz w:val="24"/>
          <w:szCs w:val="24"/>
          <w:vertAlign w:val="subscript"/>
          <w:lang w:bidi="he-IL"/>
        </w:rPr>
        <w:t>V</w:t>
      </w:r>
      <w:r w:rsidRPr="00012BFD">
        <w:rPr>
          <w:bCs/>
          <w:sz w:val="24"/>
          <w:szCs w:val="24"/>
          <w:lang w:bidi="he-IL"/>
        </w:rPr>
        <w:t xml:space="preserve"> - предельное значение возможного отклонения вместимости мерной колбы от номинального значения, см</w:t>
      </w:r>
      <w:r w:rsidRPr="00892C4A">
        <w:rPr>
          <w:bCs/>
          <w:sz w:val="24"/>
          <w:szCs w:val="24"/>
          <w:vertAlign w:val="superscript"/>
          <w:lang w:bidi="he-IL"/>
        </w:rPr>
        <w:t>3</w:t>
      </w:r>
      <w:r w:rsidRPr="00012BFD">
        <w:rPr>
          <w:bCs/>
          <w:sz w:val="24"/>
          <w:szCs w:val="24"/>
          <w:lang w:bidi="he-IL"/>
        </w:rPr>
        <w:t>;</w:t>
      </w:r>
    </w:p>
    <w:p w14:paraId="73F6759B" w14:textId="77777777" w:rsidR="007B1E9B" w:rsidRPr="00012BFD" w:rsidRDefault="007B1E9B" w:rsidP="007B1E9B">
      <w:pPr>
        <w:ind w:firstLine="709"/>
        <w:jc w:val="both"/>
        <w:rPr>
          <w:bCs/>
          <w:sz w:val="24"/>
          <w:szCs w:val="24"/>
          <w:lang w:bidi="he-IL"/>
        </w:rPr>
      </w:pPr>
      <w:r w:rsidRPr="00BC5821">
        <w:rPr>
          <w:bCs/>
          <w:i/>
          <w:iCs/>
          <w:sz w:val="24"/>
          <w:szCs w:val="24"/>
          <w:lang w:bidi="he-IL"/>
        </w:rPr>
        <w:t>V</w:t>
      </w:r>
      <w:r w:rsidRPr="00012BFD">
        <w:rPr>
          <w:bCs/>
          <w:sz w:val="24"/>
          <w:szCs w:val="24"/>
          <w:lang w:bidi="he-IL"/>
        </w:rPr>
        <w:t xml:space="preserve"> - вместимость мерной колбы, см</w:t>
      </w:r>
      <w:r w:rsidRPr="00892C4A">
        <w:rPr>
          <w:bCs/>
          <w:sz w:val="24"/>
          <w:szCs w:val="24"/>
          <w:vertAlign w:val="superscript"/>
          <w:lang w:bidi="he-IL"/>
        </w:rPr>
        <w:t>3</w:t>
      </w:r>
      <w:r w:rsidRPr="00012BFD">
        <w:rPr>
          <w:bCs/>
          <w:sz w:val="24"/>
          <w:szCs w:val="24"/>
          <w:lang w:bidi="he-IL"/>
        </w:rPr>
        <w:t>.</w:t>
      </w:r>
    </w:p>
    <w:p w14:paraId="510AC3D4" w14:textId="77777777" w:rsidR="007B1E9B" w:rsidRDefault="007B1E9B" w:rsidP="007B1E9B">
      <w:pPr>
        <w:ind w:firstLine="709"/>
        <w:jc w:val="both"/>
        <w:rPr>
          <w:bCs/>
          <w:sz w:val="24"/>
          <w:szCs w:val="24"/>
          <w:lang w:bidi="he-IL"/>
        </w:rPr>
      </w:pPr>
      <w:r w:rsidRPr="00012BFD">
        <w:rPr>
          <w:bCs/>
          <w:sz w:val="24"/>
          <w:szCs w:val="24"/>
          <w:lang w:bidi="he-IL"/>
        </w:rPr>
        <w:t>Погрешность приготовления аттестованного раствора АР3-Ф равна</w:t>
      </w:r>
    </w:p>
    <w:p w14:paraId="2507740F" w14:textId="77777777" w:rsidR="007B1E9B" w:rsidRPr="00012BFD" w:rsidRDefault="007B1E9B" w:rsidP="007B1E9B">
      <w:pPr>
        <w:ind w:firstLine="709"/>
        <w:jc w:val="both"/>
        <w:rPr>
          <w:bCs/>
          <w:sz w:val="24"/>
          <w:szCs w:val="24"/>
          <w:lang w:bidi="he-IL"/>
        </w:rPr>
      </w:pPr>
    </w:p>
    <w:p w14:paraId="29FC2756" w14:textId="77777777" w:rsidR="007B1E9B" w:rsidRDefault="007B1E9B" w:rsidP="007B1E9B">
      <w:pPr>
        <w:ind w:firstLine="709"/>
        <w:jc w:val="center"/>
        <w:rPr>
          <w:bCs/>
          <w:sz w:val="24"/>
          <w:szCs w:val="24"/>
          <w:lang w:bidi="he-IL"/>
        </w:rPr>
      </w:pPr>
      <w:r w:rsidRPr="00580D9D">
        <w:rPr>
          <w:noProof/>
          <w:sz w:val="24"/>
          <w:szCs w:val="24"/>
          <w:vertAlign w:val="subscript"/>
        </w:rPr>
        <w:drawing>
          <wp:inline distT="0" distB="0" distL="0" distR="0" wp14:anchorId="08B18E42" wp14:editId="1EAB292F">
            <wp:extent cx="3590925" cy="514350"/>
            <wp:effectExtent l="0" t="0" r="9525" b="0"/>
            <wp:docPr id="118180731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90925" cy="514350"/>
                    </a:xfrm>
                    <a:prstGeom prst="rect">
                      <a:avLst/>
                    </a:prstGeom>
                    <a:noFill/>
                    <a:ln>
                      <a:noFill/>
                    </a:ln>
                  </pic:spPr>
                </pic:pic>
              </a:graphicData>
            </a:graphic>
          </wp:inline>
        </w:drawing>
      </w:r>
      <w:r w:rsidRPr="00012BFD">
        <w:rPr>
          <w:bCs/>
          <w:sz w:val="24"/>
          <w:szCs w:val="24"/>
          <w:lang w:bidi="he-IL"/>
        </w:rPr>
        <w:t>.</w:t>
      </w:r>
    </w:p>
    <w:p w14:paraId="497DD772" w14:textId="77777777" w:rsidR="007B1E9B" w:rsidRPr="00012BFD" w:rsidRDefault="007B1E9B" w:rsidP="007B1E9B">
      <w:pPr>
        <w:ind w:firstLine="709"/>
        <w:jc w:val="center"/>
        <w:rPr>
          <w:bCs/>
          <w:sz w:val="24"/>
          <w:szCs w:val="24"/>
          <w:lang w:bidi="he-IL"/>
        </w:rPr>
      </w:pPr>
    </w:p>
    <w:p w14:paraId="7BBF1C02" w14:textId="77777777" w:rsidR="007B1E9B" w:rsidRPr="00BC5821" w:rsidRDefault="007B1E9B" w:rsidP="007B1E9B">
      <w:pPr>
        <w:ind w:firstLine="709"/>
        <w:jc w:val="both"/>
        <w:rPr>
          <w:b/>
          <w:sz w:val="24"/>
          <w:szCs w:val="24"/>
          <w:lang w:bidi="he-IL"/>
        </w:rPr>
      </w:pPr>
      <w:r w:rsidRPr="00BC5821">
        <w:rPr>
          <w:b/>
          <w:sz w:val="24"/>
          <w:szCs w:val="24"/>
          <w:lang w:bidi="he-IL"/>
        </w:rPr>
        <w:t>1.7 Требования безопасности</w:t>
      </w:r>
    </w:p>
    <w:p w14:paraId="6DA272A2"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.7.1</w:t>
      </w:r>
      <w:proofErr w:type="gramStart"/>
      <w:r w:rsidRPr="00012BFD">
        <w:rPr>
          <w:bCs/>
          <w:sz w:val="24"/>
          <w:szCs w:val="24"/>
          <w:lang w:bidi="he-IL"/>
        </w:rPr>
        <w:t xml:space="preserve"> П</w:t>
      </w:r>
      <w:proofErr w:type="gramEnd"/>
      <w:r w:rsidRPr="00012BFD">
        <w:rPr>
          <w:bCs/>
          <w:sz w:val="24"/>
          <w:szCs w:val="24"/>
          <w:lang w:bidi="he-IL"/>
        </w:rPr>
        <w:t>о степени воздействия на организм фенол и этиловый спирт относятся ко 2 и 4 классам опасности по ГОСТ 12.1.007.</w:t>
      </w:r>
    </w:p>
    <w:p w14:paraId="0C149F13"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.7.2 Содержание используемых вредных веществ в воздухе рабочей зоны не должно превышать установленных предельно допустимых концентраций в соответствии с ГОСТ 12.1.005.</w:t>
      </w:r>
    </w:p>
    <w:p w14:paraId="0E2756E0" w14:textId="77777777" w:rsidR="007B1E9B" w:rsidRPr="00012BFD" w:rsidRDefault="007B1E9B" w:rsidP="007B1E9B">
      <w:pPr>
        <w:ind w:firstLine="709"/>
        <w:jc w:val="both"/>
        <w:rPr>
          <w:bCs/>
          <w:sz w:val="24"/>
          <w:szCs w:val="24"/>
          <w:lang w:bidi="he-IL"/>
        </w:rPr>
      </w:pPr>
      <w:r>
        <w:rPr>
          <w:bCs/>
          <w:sz w:val="24"/>
          <w:szCs w:val="24"/>
          <w:lang w:bidi="he-IL"/>
        </w:rPr>
        <w:t>1</w:t>
      </w:r>
      <w:r w:rsidRPr="00012BFD">
        <w:rPr>
          <w:bCs/>
          <w:sz w:val="24"/>
          <w:szCs w:val="24"/>
          <w:lang w:bidi="he-IL"/>
        </w:rPr>
        <w:t>.7.3 Работу с кристаллическим фенолом следует проводить в вытяжном шкафу с использованием средств индивидуальной защиты - очков, резиновых перчаток и фартука. При попадании фенола на кожу, его следует немедленно снять ватным тампоном, обильно смоченным этиловым спиртом, затем тщательно промыть водой с мылом.</w:t>
      </w:r>
    </w:p>
    <w:p w14:paraId="163C80FB" w14:textId="77777777" w:rsidR="007B1E9B" w:rsidRDefault="007B1E9B" w:rsidP="007B1E9B">
      <w:pPr>
        <w:ind w:firstLine="709"/>
        <w:jc w:val="both"/>
        <w:rPr>
          <w:bCs/>
          <w:sz w:val="24"/>
          <w:szCs w:val="24"/>
          <w:lang w:bidi="he-IL"/>
        </w:rPr>
      </w:pPr>
      <w:r>
        <w:rPr>
          <w:bCs/>
          <w:sz w:val="24"/>
          <w:szCs w:val="24"/>
          <w:lang w:bidi="he-IL"/>
        </w:rPr>
        <w:t>1</w:t>
      </w:r>
      <w:r w:rsidRPr="00012BFD">
        <w:rPr>
          <w:bCs/>
          <w:sz w:val="24"/>
          <w:szCs w:val="24"/>
          <w:lang w:bidi="he-IL"/>
        </w:rPr>
        <w:t>.7.4 Оператор, использующий фенол кристаллический для приготовления градуировочного раствора, должен быть проинструктирован о специфических мерах предосторожности.</w:t>
      </w:r>
    </w:p>
    <w:p w14:paraId="05B41F10" w14:textId="77777777" w:rsidR="007B1E9B" w:rsidRPr="00012BFD" w:rsidRDefault="007B1E9B" w:rsidP="007B1E9B">
      <w:pPr>
        <w:ind w:firstLine="709"/>
        <w:jc w:val="both"/>
        <w:rPr>
          <w:bCs/>
          <w:sz w:val="24"/>
          <w:szCs w:val="24"/>
          <w:lang w:bidi="he-IL"/>
        </w:rPr>
      </w:pPr>
    </w:p>
    <w:p w14:paraId="2A2CDA1A" w14:textId="77777777" w:rsidR="007B1E9B" w:rsidRPr="00BC5821" w:rsidRDefault="007B1E9B" w:rsidP="007B1E9B">
      <w:pPr>
        <w:ind w:firstLine="709"/>
        <w:jc w:val="both"/>
        <w:rPr>
          <w:b/>
          <w:sz w:val="24"/>
          <w:szCs w:val="24"/>
          <w:lang w:bidi="he-IL"/>
        </w:rPr>
      </w:pPr>
      <w:r w:rsidRPr="00BC5821">
        <w:rPr>
          <w:b/>
          <w:sz w:val="24"/>
          <w:szCs w:val="24"/>
          <w:lang w:bidi="he-IL"/>
        </w:rPr>
        <w:lastRenderedPageBreak/>
        <w:t>1.8 Требования к квалификации операторов</w:t>
      </w:r>
    </w:p>
    <w:p w14:paraId="15B7E4C6" w14:textId="77777777" w:rsidR="007B1E9B" w:rsidRPr="00012BFD" w:rsidRDefault="007B1E9B" w:rsidP="007B1E9B">
      <w:pPr>
        <w:ind w:firstLine="709"/>
        <w:jc w:val="both"/>
        <w:rPr>
          <w:bCs/>
          <w:sz w:val="24"/>
          <w:szCs w:val="24"/>
          <w:lang w:bidi="he-IL"/>
        </w:rPr>
      </w:pPr>
      <w:r w:rsidRPr="00012BFD">
        <w:rPr>
          <w:bCs/>
          <w:sz w:val="24"/>
          <w:szCs w:val="24"/>
          <w:lang w:bidi="he-IL"/>
        </w:rPr>
        <w:t>Аттестованные растворы может готовить инженер или лаборант со средним профессиональным образованием, прошедший специальную подготовку и имеющий стаж работы в химической лаборатории не менее 6 мес.</w:t>
      </w:r>
    </w:p>
    <w:p w14:paraId="4AD044CA" w14:textId="77777777" w:rsidR="007B1E9B" w:rsidRPr="00BC5821" w:rsidRDefault="007B1E9B" w:rsidP="007B1E9B">
      <w:pPr>
        <w:ind w:firstLine="709"/>
        <w:jc w:val="both"/>
        <w:rPr>
          <w:b/>
          <w:sz w:val="24"/>
          <w:szCs w:val="24"/>
          <w:lang w:bidi="he-IL"/>
        </w:rPr>
      </w:pPr>
      <w:r w:rsidRPr="00BC5821">
        <w:rPr>
          <w:b/>
          <w:sz w:val="24"/>
          <w:szCs w:val="24"/>
          <w:lang w:bidi="he-IL"/>
        </w:rPr>
        <w:t>1.9 Требования к маркировке</w:t>
      </w:r>
    </w:p>
    <w:p w14:paraId="32EBD073" w14:textId="77777777" w:rsidR="007B1E9B" w:rsidRPr="00012BFD" w:rsidRDefault="007B1E9B" w:rsidP="007B1E9B">
      <w:pPr>
        <w:ind w:firstLine="709"/>
        <w:jc w:val="both"/>
        <w:rPr>
          <w:bCs/>
          <w:sz w:val="24"/>
          <w:szCs w:val="24"/>
          <w:lang w:bidi="he-IL"/>
        </w:rPr>
      </w:pPr>
      <w:r w:rsidRPr="00012BFD">
        <w:rPr>
          <w:bCs/>
          <w:sz w:val="24"/>
          <w:szCs w:val="24"/>
          <w:lang w:bidi="he-IL"/>
        </w:rPr>
        <w:t>На склянки с аттестованными растворами должны быть наклеены этикетки с указанием условного обозначения раствора, массовой концентрации фенола, погрешности ее установления и даты приготовления.</w:t>
      </w:r>
    </w:p>
    <w:p w14:paraId="1BA8A82B" w14:textId="77777777" w:rsidR="007B1E9B" w:rsidRPr="00BC5821" w:rsidRDefault="007B1E9B" w:rsidP="007B1E9B">
      <w:pPr>
        <w:ind w:firstLine="709"/>
        <w:jc w:val="both"/>
        <w:rPr>
          <w:b/>
          <w:sz w:val="24"/>
          <w:szCs w:val="24"/>
          <w:lang w:bidi="he-IL"/>
        </w:rPr>
      </w:pPr>
      <w:r w:rsidRPr="00BC5821">
        <w:rPr>
          <w:b/>
          <w:sz w:val="24"/>
          <w:szCs w:val="24"/>
          <w:lang w:bidi="he-IL"/>
        </w:rPr>
        <w:t>1.10 Условия хранения</w:t>
      </w:r>
    </w:p>
    <w:p w14:paraId="30482BAD" w14:textId="77777777" w:rsidR="007B1E9B" w:rsidRPr="00012BFD" w:rsidRDefault="007B1E9B" w:rsidP="007B1E9B">
      <w:pPr>
        <w:ind w:firstLine="709"/>
        <w:jc w:val="both"/>
        <w:rPr>
          <w:bCs/>
          <w:sz w:val="24"/>
          <w:szCs w:val="24"/>
          <w:lang w:bidi="he-IL"/>
        </w:rPr>
      </w:pPr>
      <w:r w:rsidRPr="00012BFD">
        <w:rPr>
          <w:bCs/>
          <w:sz w:val="24"/>
          <w:szCs w:val="24"/>
          <w:lang w:bidi="he-IL"/>
        </w:rPr>
        <w:t>Аттестованный раствор АР1-Ф хранят в холодильнике не более 6 мес.</w:t>
      </w:r>
    </w:p>
    <w:p w14:paraId="5BC04C36" w14:textId="77777777" w:rsidR="007B1E9B" w:rsidRPr="00012BFD" w:rsidRDefault="007B1E9B" w:rsidP="007B1E9B">
      <w:pPr>
        <w:ind w:firstLine="709"/>
        <w:jc w:val="both"/>
        <w:rPr>
          <w:bCs/>
          <w:sz w:val="24"/>
          <w:szCs w:val="24"/>
          <w:lang w:bidi="he-IL"/>
        </w:rPr>
      </w:pPr>
      <w:r w:rsidRPr="00012BFD">
        <w:rPr>
          <w:bCs/>
          <w:sz w:val="24"/>
          <w:szCs w:val="24"/>
          <w:lang w:bidi="he-IL"/>
        </w:rPr>
        <w:t>Аттестованный раствор АР2-Ф хранят в холодильнике не более 1 мес.</w:t>
      </w:r>
    </w:p>
    <w:p w14:paraId="7B388E94" w14:textId="77777777" w:rsidR="007B1E9B" w:rsidRPr="00012BFD" w:rsidRDefault="007B1E9B" w:rsidP="007B1E9B">
      <w:pPr>
        <w:ind w:firstLine="709"/>
        <w:jc w:val="both"/>
        <w:rPr>
          <w:bCs/>
          <w:sz w:val="24"/>
          <w:szCs w:val="24"/>
          <w:lang w:bidi="he-IL"/>
        </w:rPr>
      </w:pPr>
      <w:r w:rsidRPr="00012BFD">
        <w:rPr>
          <w:bCs/>
          <w:sz w:val="24"/>
          <w:szCs w:val="24"/>
          <w:lang w:bidi="he-IL"/>
        </w:rPr>
        <w:t xml:space="preserve">Аттестованный раствор АР3-Ф хранят в холодильнике не более 3 </w:t>
      </w:r>
      <w:proofErr w:type="spellStart"/>
      <w:r w:rsidRPr="00012BFD">
        <w:rPr>
          <w:bCs/>
          <w:sz w:val="24"/>
          <w:szCs w:val="24"/>
          <w:lang w:bidi="he-IL"/>
        </w:rPr>
        <w:t>сут</w:t>
      </w:r>
      <w:proofErr w:type="spellEnd"/>
      <w:r w:rsidRPr="00012BFD">
        <w:rPr>
          <w:bCs/>
          <w:sz w:val="24"/>
          <w:szCs w:val="24"/>
          <w:lang w:bidi="he-IL"/>
        </w:rPr>
        <w:t>.</w:t>
      </w:r>
    </w:p>
    <w:p w14:paraId="6D265004" w14:textId="77777777" w:rsidR="007B1E9B" w:rsidRDefault="007B1E9B" w:rsidP="00C040B7">
      <w:pPr>
        <w:jc w:val="center"/>
        <w:rPr>
          <w:b/>
          <w:sz w:val="24"/>
          <w:szCs w:val="24"/>
        </w:rPr>
      </w:pPr>
    </w:p>
    <w:p w14:paraId="1E817456" w14:textId="77777777" w:rsidR="007B1E9B" w:rsidRDefault="007B1E9B" w:rsidP="00C040B7">
      <w:pPr>
        <w:jc w:val="center"/>
        <w:rPr>
          <w:b/>
          <w:sz w:val="24"/>
          <w:szCs w:val="24"/>
        </w:rPr>
      </w:pPr>
    </w:p>
    <w:p w14:paraId="45767F16" w14:textId="77777777" w:rsidR="007B1E9B" w:rsidRDefault="007B1E9B" w:rsidP="00C040B7">
      <w:pPr>
        <w:jc w:val="center"/>
        <w:rPr>
          <w:b/>
          <w:sz w:val="24"/>
          <w:szCs w:val="24"/>
        </w:rPr>
      </w:pPr>
    </w:p>
    <w:p w14:paraId="1D3ADAB5" w14:textId="77777777" w:rsidR="007B1E9B" w:rsidRDefault="007B1E9B" w:rsidP="00C040B7">
      <w:pPr>
        <w:jc w:val="center"/>
        <w:rPr>
          <w:b/>
          <w:sz w:val="24"/>
          <w:szCs w:val="24"/>
        </w:rPr>
      </w:pPr>
    </w:p>
    <w:p w14:paraId="7050DFB8" w14:textId="77777777" w:rsidR="007B1E9B" w:rsidRDefault="007B1E9B" w:rsidP="00C040B7">
      <w:pPr>
        <w:jc w:val="center"/>
        <w:rPr>
          <w:b/>
          <w:sz w:val="24"/>
          <w:szCs w:val="24"/>
        </w:rPr>
      </w:pPr>
    </w:p>
    <w:p w14:paraId="443316EF" w14:textId="77777777" w:rsidR="007B1E9B" w:rsidRDefault="007B1E9B" w:rsidP="00C040B7">
      <w:pPr>
        <w:jc w:val="center"/>
        <w:rPr>
          <w:b/>
          <w:sz w:val="24"/>
          <w:szCs w:val="24"/>
        </w:rPr>
      </w:pPr>
    </w:p>
    <w:p w14:paraId="61AF7BD6" w14:textId="77777777" w:rsidR="007B1E9B" w:rsidRDefault="007B1E9B" w:rsidP="00C040B7">
      <w:pPr>
        <w:jc w:val="center"/>
        <w:rPr>
          <w:b/>
          <w:sz w:val="24"/>
          <w:szCs w:val="24"/>
        </w:rPr>
      </w:pPr>
    </w:p>
    <w:p w14:paraId="2AC4D99D" w14:textId="77777777" w:rsidR="007B1E9B" w:rsidRDefault="007B1E9B" w:rsidP="00C040B7">
      <w:pPr>
        <w:jc w:val="center"/>
        <w:rPr>
          <w:b/>
          <w:sz w:val="24"/>
          <w:szCs w:val="24"/>
        </w:rPr>
      </w:pPr>
    </w:p>
    <w:p w14:paraId="2A7D45AC" w14:textId="77777777" w:rsidR="007B1E9B" w:rsidRDefault="007B1E9B" w:rsidP="00C040B7">
      <w:pPr>
        <w:jc w:val="center"/>
        <w:rPr>
          <w:b/>
          <w:sz w:val="24"/>
          <w:szCs w:val="24"/>
        </w:rPr>
      </w:pPr>
    </w:p>
    <w:p w14:paraId="06B4D442" w14:textId="77777777" w:rsidR="007B1E9B" w:rsidRDefault="007B1E9B" w:rsidP="00C040B7">
      <w:pPr>
        <w:jc w:val="center"/>
        <w:rPr>
          <w:b/>
          <w:sz w:val="24"/>
          <w:szCs w:val="24"/>
        </w:rPr>
      </w:pPr>
    </w:p>
    <w:p w14:paraId="401B61B5" w14:textId="77777777" w:rsidR="007B1E9B" w:rsidRDefault="007B1E9B" w:rsidP="00C040B7">
      <w:pPr>
        <w:jc w:val="center"/>
        <w:rPr>
          <w:b/>
          <w:sz w:val="24"/>
          <w:szCs w:val="24"/>
        </w:rPr>
      </w:pPr>
    </w:p>
    <w:p w14:paraId="4FCA18C6" w14:textId="77777777" w:rsidR="007B1E9B" w:rsidRDefault="007B1E9B" w:rsidP="00C040B7">
      <w:pPr>
        <w:jc w:val="center"/>
        <w:rPr>
          <w:b/>
          <w:sz w:val="24"/>
          <w:szCs w:val="24"/>
        </w:rPr>
      </w:pPr>
    </w:p>
    <w:p w14:paraId="0B82F773" w14:textId="77777777" w:rsidR="007B1E9B" w:rsidRDefault="007B1E9B" w:rsidP="00C040B7">
      <w:pPr>
        <w:jc w:val="center"/>
        <w:rPr>
          <w:b/>
          <w:sz w:val="24"/>
          <w:szCs w:val="24"/>
        </w:rPr>
      </w:pPr>
    </w:p>
    <w:p w14:paraId="67CDA63C" w14:textId="77777777" w:rsidR="007B1E9B" w:rsidRDefault="007B1E9B" w:rsidP="00C040B7">
      <w:pPr>
        <w:jc w:val="center"/>
        <w:rPr>
          <w:b/>
          <w:sz w:val="24"/>
          <w:szCs w:val="24"/>
        </w:rPr>
      </w:pPr>
    </w:p>
    <w:p w14:paraId="60429605" w14:textId="77777777" w:rsidR="007B1E9B" w:rsidRDefault="007B1E9B" w:rsidP="00C040B7">
      <w:pPr>
        <w:jc w:val="center"/>
        <w:rPr>
          <w:b/>
          <w:sz w:val="24"/>
          <w:szCs w:val="24"/>
        </w:rPr>
      </w:pPr>
    </w:p>
    <w:p w14:paraId="1DB7F857" w14:textId="77777777" w:rsidR="007B1E9B" w:rsidRDefault="007B1E9B" w:rsidP="00C040B7">
      <w:pPr>
        <w:jc w:val="center"/>
        <w:rPr>
          <w:b/>
          <w:sz w:val="24"/>
          <w:szCs w:val="24"/>
        </w:rPr>
      </w:pPr>
    </w:p>
    <w:p w14:paraId="7693C631" w14:textId="77777777" w:rsidR="007B1E9B" w:rsidRDefault="007B1E9B" w:rsidP="00C040B7">
      <w:pPr>
        <w:jc w:val="center"/>
        <w:rPr>
          <w:b/>
          <w:sz w:val="24"/>
          <w:szCs w:val="24"/>
        </w:rPr>
      </w:pPr>
    </w:p>
    <w:p w14:paraId="636AA978" w14:textId="77777777" w:rsidR="007B1E9B" w:rsidRDefault="007B1E9B" w:rsidP="00C040B7">
      <w:pPr>
        <w:jc w:val="center"/>
        <w:rPr>
          <w:b/>
          <w:sz w:val="24"/>
          <w:szCs w:val="24"/>
        </w:rPr>
      </w:pPr>
    </w:p>
    <w:p w14:paraId="72FBA63C" w14:textId="77777777" w:rsidR="007B1E9B" w:rsidRDefault="007B1E9B" w:rsidP="00C040B7">
      <w:pPr>
        <w:jc w:val="center"/>
        <w:rPr>
          <w:b/>
          <w:sz w:val="24"/>
          <w:szCs w:val="24"/>
        </w:rPr>
      </w:pPr>
    </w:p>
    <w:p w14:paraId="210C8BE2" w14:textId="77777777" w:rsidR="007B1E9B" w:rsidRDefault="007B1E9B" w:rsidP="00C040B7">
      <w:pPr>
        <w:jc w:val="center"/>
        <w:rPr>
          <w:b/>
          <w:sz w:val="24"/>
          <w:szCs w:val="24"/>
        </w:rPr>
      </w:pPr>
    </w:p>
    <w:p w14:paraId="534D3E6C" w14:textId="77777777" w:rsidR="007B1E9B" w:rsidRDefault="007B1E9B" w:rsidP="00C040B7">
      <w:pPr>
        <w:jc w:val="center"/>
        <w:rPr>
          <w:b/>
          <w:sz w:val="24"/>
          <w:szCs w:val="24"/>
        </w:rPr>
      </w:pPr>
    </w:p>
    <w:p w14:paraId="75F5CB35" w14:textId="77777777" w:rsidR="007B1E9B" w:rsidRDefault="007B1E9B" w:rsidP="00C040B7">
      <w:pPr>
        <w:jc w:val="center"/>
        <w:rPr>
          <w:b/>
          <w:sz w:val="24"/>
          <w:szCs w:val="24"/>
        </w:rPr>
      </w:pPr>
    </w:p>
    <w:p w14:paraId="15D45BD8" w14:textId="77777777" w:rsidR="007B1E9B" w:rsidRDefault="007B1E9B" w:rsidP="00C040B7">
      <w:pPr>
        <w:jc w:val="center"/>
        <w:rPr>
          <w:b/>
          <w:sz w:val="24"/>
          <w:szCs w:val="24"/>
        </w:rPr>
      </w:pPr>
    </w:p>
    <w:p w14:paraId="79BEC411" w14:textId="77777777" w:rsidR="007B1E9B" w:rsidRDefault="007B1E9B" w:rsidP="00C040B7">
      <w:pPr>
        <w:jc w:val="center"/>
        <w:rPr>
          <w:b/>
          <w:sz w:val="24"/>
          <w:szCs w:val="24"/>
        </w:rPr>
      </w:pPr>
    </w:p>
    <w:p w14:paraId="6821D9B1" w14:textId="77777777" w:rsidR="007B1E9B" w:rsidRDefault="007B1E9B" w:rsidP="00C040B7">
      <w:pPr>
        <w:jc w:val="center"/>
        <w:rPr>
          <w:b/>
          <w:sz w:val="24"/>
          <w:szCs w:val="24"/>
        </w:rPr>
      </w:pPr>
    </w:p>
    <w:p w14:paraId="77F55169" w14:textId="77777777" w:rsidR="007B1E9B" w:rsidRDefault="007B1E9B" w:rsidP="00C040B7">
      <w:pPr>
        <w:jc w:val="center"/>
        <w:rPr>
          <w:b/>
          <w:sz w:val="24"/>
          <w:szCs w:val="24"/>
        </w:rPr>
      </w:pPr>
    </w:p>
    <w:p w14:paraId="72499F2F" w14:textId="77777777" w:rsidR="007B1E9B" w:rsidRDefault="007B1E9B" w:rsidP="00C040B7">
      <w:pPr>
        <w:jc w:val="center"/>
        <w:rPr>
          <w:b/>
          <w:sz w:val="24"/>
          <w:szCs w:val="24"/>
        </w:rPr>
      </w:pPr>
    </w:p>
    <w:p w14:paraId="1DA61FFE" w14:textId="77777777" w:rsidR="007B1E9B" w:rsidRDefault="007B1E9B" w:rsidP="00C040B7">
      <w:pPr>
        <w:jc w:val="center"/>
        <w:rPr>
          <w:b/>
          <w:sz w:val="24"/>
          <w:szCs w:val="24"/>
        </w:rPr>
      </w:pPr>
    </w:p>
    <w:p w14:paraId="17CBACA7" w14:textId="77777777" w:rsidR="007B1E9B" w:rsidRDefault="007B1E9B" w:rsidP="00C040B7">
      <w:pPr>
        <w:jc w:val="center"/>
        <w:rPr>
          <w:b/>
          <w:sz w:val="24"/>
          <w:szCs w:val="24"/>
        </w:rPr>
      </w:pPr>
    </w:p>
    <w:p w14:paraId="714EE65D" w14:textId="77777777" w:rsidR="007B1E9B" w:rsidRDefault="007B1E9B" w:rsidP="00C040B7">
      <w:pPr>
        <w:jc w:val="center"/>
        <w:rPr>
          <w:b/>
          <w:sz w:val="24"/>
          <w:szCs w:val="24"/>
        </w:rPr>
      </w:pPr>
    </w:p>
    <w:p w14:paraId="4064D0A1" w14:textId="77777777" w:rsidR="007B1E9B" w:rsidRDefault="007B1E9B" w:rsidP="00C040B7">
      <w:pPr>
        <w:jc w:val="center"/>
        <w:rPr>
          <w:b/>
          <w:sz w:val="24"/>
          <w:szCs w:val="24"/>
        </w:rPr>
      </w:pPr>
    </w:p>
    <w:p w14:paraId="1F9B1E5D" w14:textId="77777777" w:rsidR="007B1E9B" w:rsidRDefault="007B1E9B" w:rsidP="00C040B7">
      <w:pPr>
        <w:jc w:val="center"/>
        <w:rPr>
          <w:b/>
          <w:sz w:val="24"/>
          <w:szCs w:val="24"/>
        </w:rPr>
      </w:pPr>
    </w:p>
    <w:p w14:paraId="24366F5A" w14:textId="77777777" w:rsidR="007B1E9B" w:rsidRDefault="007B1E9B" w:rsidP="00C040B7">
      <w:pPr>
        <w:jc w:val="center"/>
        <w:rPr>
          <w:b/>
          <w:sz w:val="24"/>
          <w:szCs w:val="24"/>
        </w:rPr>
      </w:pPr>
    </w:p>
    <w:p w14:paraId="4AA58FC5" w14:textId="77777777" w:rsidR="007B1E9B" w:rsidRDefault="007B1E9B" w:rsidP="00C040B7">
      <w:pPr>
        <w:jc w:val="center"/>
        <w:rPr>
          <w:b/>
          <w:sz w:val="24"/>
          <w:szCs w:val="24"/>
        </w:rPr>
      </w:pPr>
    </w:p>
    <w:p w14:paraId="4D5E981B" w14:textId="77777777" w:rsidR="007B1E9B" w:rsidRDefault="007B1E9B" w:rsidP="00C040B7">
      <w:pPr>
        <w:jc w:val="center"/>
        <w:rPr>
          <w:b/>
          <w:sz w:val="24"/>
          <w:szCs w:val="24"/>
        </w:rPr>
      </w:pPr>
    </w:p>
    <w:p w14:paraId="6F627F5F" w14:textId="77777777" w:rsidR="007B1E9B" w:rsidRDefault="007B1E9B" w:rsidP="00C040B7">
      <w:pPr>
        <w:jc w:val="center"/>
        <w:rPr>
          <w:b/>
          <w:sz w:val="24"/>
          <w:szCs w:val="24"/>
        </w:rPr>
      </w:pPr>
    </w:p>
    <w:p w14:paraId="69FCD905" w14:textId="77777777" w:rsidR="007B1E9B" w:rsidRDefault="007B1E9B" w:rsidP="00C040B7">
      <w:pPr>
        <w:jc w:val="center"/>
        <w:rPr>
          <w:b/>
          <w:sz w:val="24"/>
          <w:szCs w:val="24"/>
        </w:rPr>
      </w:pPr>
    </w:p>
    <w:p w14:paraId="43E8D6C2" w14:textId="77777777" w:rsidR="007B1E9B" w:rsidRDefault="007B1E9B" w:rsidP="00C040B7">
      <w:pPr>
        <w:jc w:val="center"/>
        <w:rPr>
          <w:b/>
          <w:sz w:val="24"/>
          <w:szCs w:val="24"/>
        </w:rPr>
      </w:pPr>
    </w:p>
    <w:p w14:paraId="69833E03" w14:textId="77777777" w:rsidR="007B1E9B" w:rsidRPr="00892C4A" w:rsidRDefault="007B1E9B" w:rsidP="007B1E9B">
      <w:pPr>
        <w:jc w:val="center"/>
        <w:rPr>
          <w:b/>
          <w:sz w:val="24"/>
          <w:szCs w:val="24"/>
          <w:lang w:bidi="he-IL"/>
        </w:rPr>
      </w:pPr>
      <w:r w:rsidRPr="00892C4A">
        <w:rPr>
          <w:b/>
          <w:sz w:val="24"/>
          <w:szCs w:val="24"/>
          <w:lang w:bidi="he-IL"/>
        </w:rPr>
        <w:lastRenderedPageBreak/>
        <w:t>Приложение</w:t>
      </w:r>
      <w:proofErr w:type="gramStart"/>
      <w:r w:rsidRPr="00892C4A">
        <w:rPr>
          <w:b/>
          <w:sz w:val="24"/>
          <w:szCs w:val="24"/>
          <w:lang w:bidi="he-IL"/>
        </w:rPr>
        <w:t xml:space="preserve"> В</w:t>
      </w:r>
      <w:proofErr w:type="gramEnd"/>
    </w:p>
    <w:p w14:paraId="6AEEDA1F" w14:textId="77777777" w:rsidR="007B1E9B" w:rsidRDefault="007B1E9B" w:rsidP="007B1E9B">
      <w:pPr>
        <w:jc w:val="center"/>
        <w:rPr>
          <w:bCs/>
          <w:sz w:val="24"/>
          <w:szCs w:val="24"/>
          <w:lang w:bidi="he-IL"/>
        </w:rPr>
      </w:pPr>
      <w:r w:rsidRPr="00892C4A">
        <w:rPr>
          <w:bCs/>
          <w:sz w:val="24"/>
          <w:szCs w:val="24"/>
          <w:lang w:bidi="he-IL"/>
        </w:rPr>
        <w:t>(обязательное)</w:t>
      </w:r>
    </w:p>
    <w:p w14:paraId="6832B9B7" w14:textId="77777777" w:rsidR="007B1E9B" w:rsidRPr="00892C4A" w:rsidRDefault="007B1E9B" w:rsidP="007B1E9B">
      <w:pPr>
        <w:jc w:val="center"/>
        <w:rPr>
          <w:bCs/>
          <w:sz w:val="24"/>
          <w:szCs w:val="24"/>
          <w:lang w:bidi="he-IL"/>
        </w:rPr>
      </w:pPr>
    </w:p>
    <w:p w14:paraId="7D0B9564" w14:textId="77777777" w:rsidR="007B1E9B" w:rsidRPr="00892C4A" w:rsidRDefault="007B1E9B" w:rsidP="007B1E9B">
      <w:pPr>
        <w:jc w:val="center"/>
        <w:rPr>
          <w:b/>
          <w:sz w:val="24"/>
          <w:szCs w:val="24"/>
          <w:lang w:bidi="he-IL"/>
        </w:rPr>
      </w:pPr>
      <w:r w:rsidRPr="00892C4A">
        <w:rPr>
          <w:b/>
          <w:sz w:val="24"/>
          <w:szCs w:val="24"/>
          <w:lang w:bidi="he-IL"/>
        </w:rPr>
        <w:t>Методика</w:t>
      </w:r>
    </w:p>
    <w:p w14:paraId="406F1D75" w14:textId="77777777" w:rsidR="007B1E9B" w:rsidRPr="00892C4A" w:rsidRDefault="007B1E9B" w:rsidP="007B1E9B">
      <w:pPr>
        <w:jc w:val="center"/>
        <w:rPr>
          <w:b/>
          <w:sz w:val="24"/>
          <w:szCs w:val="24"/>
          <w:lang w:bidi="he-IL"/>
        </w:rPr>
      </w:pPr>
      <w:r w:rsidRPr="00892C4A">
        <w:rPr>
          <w:b/>
          <w:sz w:val="24"/>
          <w:szCs w:val="24"/>
          <w:lang w:bidi="he-IL"/>
        </w:rPr>
        <w:t>приготовления образцов для контроля точности результатов</w:t>
      </w:r>
    </w:p>
    <w:p w14:paraId="01C9DC5D" w14:textId="77777777" w:rsidR="007B1E9B" w:rsidRPr="00892C4A" w:rsidRDefault="007B1E9B" w:rsidP="007B1E9B">
      <w:pPr>
        <w:jc w:val="center"/>
        <w:rPr>
          <w:b/>
          <w:sz w:val="24"/>
          <w:szCs w:val="24"/>
          <w:lang w:bidi="he-IL"/>
        </w:rPr>
      </w:pPr>
      <w:r w:rsidRPr="00892C4A">
        <w:rPr>
          <w:b/>
          <w:sz w:val="24"/>
          <w:szCs w:val="24"/>
          <w:lang w:bidi="he-IL"/>
        </w:rPr>
        <w:t xml:space="preserve">измерений массовых концентраций летучих фенолов в </w:t>
      </w:r>
      <w:r>
        <w:rPr>
          <w:b/>
          <w:sz w:val="24"/>
          <w:szCs w:val="24"/>
          <w:lang w:bidi="he-IL"/>
        </w:rPr>
        <w:t>проб</w:t>
      </w:r>
      <w:r w:rsidRPr="00892C4A">
        <w:rPr>
          <w:b/>
          <w:sz w:val="24"/>
          <w:szCs w:val="24"/>
          <w:lang w:bidi="he-IL"/>
        </w:rPr>
        <w:t>ах</w:t>
      </w:r>
    </w:p>
    <w:p w14:paraId="38177A82" w14:textId="77777777" w:rsidR="007B1E9B" w:rsidRDefault="007B1E9B" w:rsidP="007B1E9B">
      <w:pPr>
        <w:jc w:val="center"/>
        <w:rPr>
          <w:b/>
          <w:sz w:val="24"/>
          <w:szCs w:val="24"/>
          <w:lang w:bidi="he-IL"/>
        </w:rPr>
      </w:pPr>
      <w:r w:rsidRPr="00892C4A">
        <w:rPr>
          <w:b/>
          <w:sz w:val="24"/>
          <w:szCs w:val="24"/>
          <w:lang w:bidi="he-IL"/>
        </w:rPr>
        <w:t>экстракционно-фотометрическим методом</w:t>
      </w:r>
    </w:p>
    <w:p w14:paraId="77C392D6" w14:textId="77777777" w:rsidR="007B1E9B" w:rsidRPr="00892C4A" w:rsidRDefault="007B1E9B" w:rsidP="007B1E9B">
      <w:pPr>
        <w:ind w:firstLine="709"/>
        <w:jc w:val="center"/>
        <w:rPr>
          <w:b/>
          <w:sz w:val="24"/>
          <w:szCs w:val="24"/>
          <w:lang w:bidi="he-IL"/>
        </w:rPr>
      </w:pPr>
    </w:p>
    <w:p w14:paraId="24E502C5" w14:textId="77777777" w:rsidR="007B1E9B" w:rsidRPr="00AF731B" w:rsidRDefault="007B1E9B" w:rsidP="007B1E9B">
      <w:pPr>
        <w:ind w:firstLine="709"/>
        <w:jc w:val="both"/>
        <w:rPr>
          <w:b/>
          <w:sz w:val="24"/>
          <w:szCs w:val="24"/>
          <w:lang w:bidi="he-IL"/>
        </w:rPr>
      </w:pPr>
      <w:r>
        <w:rPr>
          <w:b/>
          <w:sz w:val="24"/>
          <w:szCs w:val="24"/>
          <w:lang w:bidi="he-IL"/>
        </w:rPr>
        <w:t>1</w:t>
      </w:r>
      <w:r w:rsidRPr="00AF731B">
        <w:rPr>
          <w:b/>
          <w:sz w:val="24"/>
          <w:szCs w:val="24"/>
          <w:lang w:bidi="he-IL"/>
        </w:rPr>
        <w:t>.1 Назначение и область применения</w:t>
      </w:r>
    </w:p>
    <w:p w14:paraId="00A8101E" w14:textId="77777777" w:rsidR="007B1E9B" w:rsidRPr="00892C4A" w:rsidRDefault="007B1E9B" w:rsidP="007B1E9B">
      <w:pPr>
        <w:ind w:firstLine="709"/>
        <w:jc w:val="both"/>
        <w:rPr>
          <w:bCs/>
          <w:sz w:val="24"/>
          <w:szCs w:val="24"/>
          <w:lang w:bidi="he-IL"/>
        </w:rPr>
      </w:pPr>
      <w:r w:rsidRPr="00892C4A">
        <w:rPr>
          <w:bCs/>
          <w:sz w:val="24"/>
          <w:szCs w:val="24"/>
          <w:lang w:bidi="he-IL"/>
        </w:rPr>
        <w:t>Настоящая методика регламентирует процедуру приготовления образцов для контроля (</w:t>
      </w:r>
      <w:proofErr w:type="gramStart"/>
      <w:r w:rsidRPr="00892C4A">
        <w:rPr>
          <w:bCs/>
          <w:sz w:val="24"/>
          <w:szCs w:val="24"/>
          <w:lang w:bidi="he-IL"/>
        </w:rPr>
        <w:t>ОК</w:t>
      </w:r>
      <w:proofErr w:type="gramEnd"/>
      <w:r w:rsidRPr="00892C4A">
        <w:rPr>
          <w:bCs/>
          <w:sz w:val="24"/>
          <w:szCs w:val="24"/>
          <w:lang w:bidi="he-IL"/>
        </w:rPr>
        <w:t>), предназначенных для контроля точности результатов измерений массовой концентрации летучих фенолов в</w:t>
      </w:r>
      <w:r>
        <w:rPr>
          <w:bCs/>
          <w:sz w:val="24"/>
          <w:szCs w:val="24"/>
          <w:lang w:bidi="he-IL"/>
        </w:rPr>
        <w:t xml:space="preserve"> </w:t>
      </w:r>
      <w:r w:rsidRPr="00EF054B">
        <w:rPr>
          <w:bCs/>
          <w:sz w:val="24"/>
          <w:szCs w:val="24"/>
          <w:lang w:bidi="he-IL"/>
        </w:rPr>
        <w:t>водной и модельной среде</w:t>
      </w:r>
      <w:r w:rsidRPr="00892C4A">
        <w:rPr>
          <w:bCs/>
          <w:sz w:val="24"/>
          <w:szCs w:val="24"/>
          <w:lang w:bidi="he-IL"/>
        </w:rPr>
        <w:t xml:space="preserve"> экстракционно-фотометрическим методом.</w:t>
      </w:r>
    </w:p>
    <w:p w14:paraId="4A7F0C7D" w14:textId="77777777" w:rsidR="007B1E9B" w:rsidRPr="00AF731B" w:rsidRDefault="007B1E9B" w:rsidP="007B1E9B">
      <w:pPr>
        <w:ind w:firstLine="709"/>
        <w:jc w:val="both"/>
        <w:rPr>
          <w:b/>
          <w:sz w:val="24"/>
          <w:szCs w:val="24"/>
          <w:lang w:bidi="he-IL"/>
        </w:rPr>
      </w:pPr>
      <w:r>
        <w:rPr>
          <w:b/>
          <w:sz w:val="24"/>
          <w:szCs w:val="24"/>
          <w:lang w:bidi="he-IL"/>
        </w:rPr>
        <w:t>1</w:t>
      </w:r>
      <w:r w:rsidRPr="00AF731B">
        <w:rPr>
          <w:b/>
          <w:sz w:val="24"/>
          <w:szCs w:val="24"/>
          <w:lang w:bidi="he-IL"/>
        </w:rPr>
        <w:t>.2 Метрологические характеристики</w:t>
      </w:r>
    </w:p>
    <w:p w14:paraId="070EFD18" w14:textId="77777777" w:rsidR="007B1E9B" w:rsidRPr="00892C4A" w:rsidRDefault="007B1E9B" w:rsidP="007B1E9B">
      <w:pPr>
        <w:ind w:firstLine="709"/>
        <w:jc w:val="both"/>
        <w:rPr>
          <w:bCs/>
          <w:sz w:val="24"/>
          <w:szCs w:val="24"/>
          <w:lang w:bidi="he-IL"/>
        </w:rPr>
      </w:pPr>
      <w:r w:rsidRPr="00892C4A">
        <w:rPr>
          <w:bCs/>
          <w:sz w:val="24"/>
          <w:szCs w:val="24"/>
          <w:lang w:bidi="he-IL"/>
        </w:rPr>
        <w:t xml:space="preserve">Метрологические характеристики </w:t>
      </w:r>
      <w:proofErr w:type="gramStart"/>
      <w:r w:rsidRPr="00892C4A">
        <w:rPr>
          <w:bCs/>
          <w:sz w:val="24"/>
          <w:szCs w:val="24"/>
          <w:lang w:bidi="he-IL"/>
        </w:rPr>
        <w:t>ОК</w:t>
      </w:r>
      <w:proofErr w:type="gramEnd"/>
      <w:r w:rsidRPr="00892C4A">
        <w:rPr>
          <w:bCs/>
          <w:sz w:val="24"/>
          <w:szCs w:val="24"/>
          <w:lang w:bidi="he-IL"/>
        </w:rPr>
        <w:t xml:space="preserve"> приведены в таблице В.1.</w:t>
      </w:r>
    </w:p>
    <w:p w14:paraId="65102CF3" w14:textId="77777777" w:rsidR="007B1E9B" w:rsidRDefault="007B1E9B" w:rsidP="007B1E9B">
      <w:pPr>
        <w:ind w:firstLine="709"/>
        <w:jc w:val="both"/>
        <w:rPr>
          <w:bCs/>
          <w:sz w:val="24"/>
          <w:szCs w:val="24"/>
          <w:lang w:bidi="he-IL"/>
        </w:rPr>
      </w:pPr>
    </w:p>
    <w:p w14:paraId="38995F10" w14:textId="77777777" w:rsidR="007B1E9B" w:rsidRDefault="007B1E9B" w:rsidP="007B1E9B">
      <w:pPr>
        <w:ind w:firstLine="709"/>
        <w:jc w:val="center"/>
        <w:rPr>
          <w:b/>
          <w:sz w:val="24"/>
          <w:szCs w:val="24"/>
          <w:lang w:bidi="he-IL"/>
        </w:rPr>
      </w:pPr>
      <w:r w:rsidRPr="00EF054B">
        <w:rPr>
          <w:b/>
          <w:sz w:val="24"/>
          <w:szCs w:val="24"/>
          <w:lang w:bidi="he-IL"/>
        </w:rPr>
        <w:t xml:space="preserve">Таблица В.1 - Метрологические характеристики </w:t>
      </w:r>
      <w:proofErr w:type="gramStart"/>
      <w:r w:rsidRPr="00EF054B">
        <w:rPr>
          <w:b/>
          <w:sz w:val="24"/>
          <w:szCs w:val="24"/>
          <w:lang w:bidi="he-IL"/>
        </w:rPr>
        <w:t>ОК</w:t>
      </w:r>
      <w:proofErr w:type="gramEnd"/>
    </w:p>
    <w:p w14:paraId="6EE0BB28" w14:textId="77777777" w:rsidR="007B1E9B" w:rsidRPr="00EF054B" w:rsidRDefault="007B1E9B" w:rsidP="007B1E9B">
      <w:pPr>
        <w:ind w:firstLine="709"/>
        <w:jc w:val="center"/>
        <w:rPr>
          <w:b/>
          <w:sz w:val="24"/>
          <w:szCs w:val="24"/>
          <w:lang w:bidi="he-IL"/>
        </w:rPr>
      </w:pPr>
    </w:p>
    <w:tbl>
      <w:tblPr>
        <w:tblW w:w="5000" w:type="pct"/>
        <w:jc w:val="center"/>
        <w:tblCellMar>
          <w:left w:w="0" w:type="dxa"/>
          <w:right w:w="0" w:type="dxa"/>
        </w:tblCellMar>
        <w:tblLook w:val="04A0" w:firstRow="1" w:lastRow="0" w:firstColumn="1" w:lastColumn="0" w:noHBand="0" w:noVBand="1"/>
      </w:tblPr>
      <w:tblGrid>
        <w:gridCol w:w="4097"/>
        <w:gridCol w:w="1048"/>
        <w:gridCol w:w="952"/>
        <w:gridCol w:w="1048"/>
        <w:gridCol w:w="1049"/>
        <w:gridCol w:w="1240"/>
      </w:tblGrid>
      <w:tr w:rsidR="007B1E9B" w:rsidRPr="00580D9D" w14:paraId="127EEC54" w14:textId="77777777" w:rsidTr="00981CC1">
        <w:trPr>
          <w:jc w:val="center"/>
        </w:trPr>
        <w:tc>
          <w:tcPr>
            <w:tcW w:w="2150" w:type="pct"/>
            <w:vMerge w:val="restart"/>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vAlign w:val="center"/>
            <w:hideMark/>
          </w:tcPr>
          <w:p w14:paraId="3E78DF46" w14:textId="77777777" w:rsidR="007B1E9B" w:rsidRPr="00EF054B" w:rsidRDefault="007B1E9B" w:rsidP="00981CC1">
            <w:pPr>
              <w:spacing w:after="100" w:afterAutospacing="1" w:line="315" w:lineRule="atLeast"/>
              <w:jc w:val="center"/>
              <w:rPr>
                <w:b/>
                <w:bCs/>
                <w:sz w:val="24"/>
                <w:szCs w:val="24"/>
              </w:rPr>
            </w:pPr>
            <w:r w:rsidRPr="00EF054B">
              <w:rPr>
                <w:b/>
                <w:bCs/>
              </w:rPr>
              <w:t>Наименование характеристики</w:t>
            </w:r>
          </w:p>
        </w:tc>
        <w:tc>
          <w:tcPr>
            <w:tcW w:w="2800" w:type="pct"/>
            <w:gridSpan w:val="5"/>
            <w:tcBorders>
              <w:top w:val="single" w:sz="6" w:space="0" w:color="auto"/>
              <w:left w:val="nil"/>
              <w:bottom w:val="single" w:sz="6" w:space="0" w:color="auto"/>
              <w:right w:val="single" w:sz="6" w:space="0" w:color="auto"/>
            </w:tcBorders>
            <w:tcMar>
              <w:top w:w="0" w:type="dxa"/>
              <w:left w:w="40" w:type="dxa"/>
              <w:bottom w:w="0" w:type="dxa"/>
              <w:right w:w="40" w:type="dxa"/>
            </w:tcMar>
            <w:vAlign w:val="center"/>
            <w:hideMark/>
          </w:tcPr>
          <w:p w14:paraId="3E1A5014" w14:textId="77777777" w:rsidR="007B1E9B" w:rsidRPr="00EF054B" w:rsidRDefault="007B1E9B" w:rsidP="00981CC1">
            <w:pPr>
              <w:spacing w:after="100" w:afterAutospacing="1" w:line="315" w:lineRule="atLeast"/>
              <w:jc w:val="center"/>
              <w:rPr>
                <w:b/>
                <w:bCs/>
                <w:sz w:val="24"/>
                <w:szCs w:val="24"/>
              </w:rPr>
            </w:pPr>
            <w:r w:rsidRPr="00EF054B">
              <w:rPr>
                <w:b/>
                <w:bCs/>
              </w:rPr>
              <w:t xml:space="preserve">Значение характеристики для </w:t>
            </w:r>
            <w:proofErr w:type="gramStart"/>
            <w:r w:rsidRPr="00EF054B">
              <w:rPr>
                <w:b/>
                <w:bCs/>
              </w:rPr>
              <w:t>ОК</w:t>
            </w:r>
            <w:proofErr w:type="gramEnd"/>
          </w:p>
        </w:tc>
      </w:tr>
      <w:tr w:rsidR="007B1E9B" w:rsidRPr="00580D9D" w14:paraId="046AAD51" w14:textId="77777777" w:rsidTr="00981CC1">
        <w:trPr>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14:paraId="2A3D1CEC" w14:textId="77777777" w:rsidR="007B1E9B" w:rsidRPr="00EF054B" w:rsidRDefault="007B1E9B" w:rsidP="00981CC1">
            <w:pPr>
              <w:rPr>
                <w:b/>
                <w:bCs/>
                <w:sz w:val="24"/>
                <w:szCs w:val="24"/>
              </w:rPr>
            </w:pPr>
          </w:p>
        </w:tc>
        <w:tc>
          <w:tcPr>
            <w:tcW w:w="5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058B4B60" w14:textId="77777777" w:rsidR="007B1E9B" w:rsidRPr="00EF054B" w:rsidRDefault="007B1E9B" w:rsidP="00981CC1">
            <w:pPr>
              <w:spacing w:after="100" w:afterAutospacing="1" w:line="315" w:lineRule="atLeast"/>
              <w:jc w:val="center"/>
              <w:rPr>
                <w:b/>
                <w:bCs/>
                <w:sz w:val="24"/>
                <w:szCs w:val="24"/>
              </w:rPr>
            </w:pPr>
            <w:r w:rsidRPr="00EF054B">
              <w:rPr>
                <w:b/>
                <w:bCs/>
              </w:rPr>
              <w:t>№ 1</w:t>
            </w:r>
          </w:p>
        </w:tc>
        <w:tc>
          <w:tcPr>
            <w:tcW w:w="50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4BD759D9" w14:textId="77777777" w:rsidR="007B1E9B" w:rsidRPr="00EF054B" w:rsidRDefault="007B1E9B" w:rsidP="00981CC1">
            <w:pPr>
              <w:spacing w:after="100" w:afterAutospacing="1" w:line="315" w:lineRule="atLeast"/>
              <w:jc w:val="center"/>
              <w:rPr>
                <w:b/>
                <w:bCs/>
                <w:sz w:val="24"/>
                <w:szCs w:val="24"/>
              </w:rPr>
            </w:pPr>
            <w:r w:rsidRPr="00EF054B">
              <w:rPr>
                <w:b/>
                <w:bCs/>
              </w:rPr>
              <w:t>№ 2</w:t>
            </w:r>
          </w:p>
        </w:tc>
        <w:tc>
          <w:tcPr>
            <w:tcW w:w="5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1F9EA79C" w14:textId="77777777" w:rsidR="007B1E9B" w:rsidRPr="00EF054B" w:rsidRDefault="007B1E9B" w:rsidP="00981CC1">
            <w:pPr>
              <w:spacing w:after="100" w:afterAutospacing="1" w:line="315" w:lineRule="atLeast"/>
              <w:jc w:val="center"/>
              <w:rPr>
                <w:b/>
                <w:bCs/>
                <w:sz w:val="24"/>
                <w:szCs w:val="24"/>
              </w:rPr>
            </w:pPr>
            <w:r w:rsidRPr="00EF054B">
              <w:rPr>
                <w:b/>
                <w:bCs/>
              </w:rPr>
              <w:t>№ 3</w:t>
            </w:r>
          </w:p>
        </w:tc>
        <w:tc>
          <w:tcPr>
            <w:tcW w:w="5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2490D3FB" w14:textId="77777777" w:rsidR="007B1E9B" w:rsidRPr="00EF054B" w:rsidRDefault="007B1E9B" w:rsidP="00981CC1">
            <w:pPr>
              <w:spacing w:after="100" w:afterAutospacing="1" w:line="315" w:lineRule="atLeast"/>
              <w:jc w:val="center"/>
              <w:rPr>
                <w:b/>
                <w:bCs/>
                <w:sz w:val="24"/>
                <w:szCs w:val="24"/>
              </w:rPr>
            </w:pPr>
            <w:r w:rsidRPr="00EF054B">
              <w:rPr>
                <w:b/>
                <w:bCs/>
              </w:rPr>
              <w:t>№ 4</w:t>
            </w:r>
          </w:p>
        </w:tc>
        <w:tc>
          <w:tcPr>
            <w:tcW w:w="5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63210286" w14:textId="77777777" w:rsidR="007B1E9B" w:rsidRPr="00EF054B" w:rsidRDefault="007B1E9B" w:rsidP="00981CC1">
            <w:pPr>
              <w:spacing w:after="100" w:afterAutospacing="1" w:line="315" w:lineRule="atLeast"/>
              <w:jc w:val="center"/>
              <w:rPr>
                <w:b/>
                <w:bCs/>
                <w:sz w:val="24"/>
                <w:szCs w:val="24"/>
              </w:rPr>
            </w:pPr>
            <w:r w:rsidRPr="00EF054B">
              <w:rPr>
                <w:b/>
                <w:bCs/>
              </w:rPr>
              <w:t>№ 5</w:t>
            </w:r>
          </w:p>
        </w:tc>
      </w:tr>
      <w:tr w:rsidR="007B1E9B" w:rsidRPr="00580D9D" w14:paraId="741C4664" w14:textId="77777777" w:rsidTr="00981CC1">
        <w:trPr>
          <w:jc w:val="center"/>
        </w:trPr>
        <w:tc>
          <w:tcPr>
            <w:tcW w:w="2150" w:type="pct"/>
            <w:tcBorders>
              <w:top w:val="nil"/>
              <w:left w:val="single" w:sz="6" w:space="0" w:color="auto"/>
              <w:bottom w:val="single" w:sz="6" w:space="0" w:color="auto"/>
              <w:right w:val="single" w:sz="6" w:space="0" w:color="auto"/>
            </w:tcBorders>
            <w:tcMar>
              <w:top w:w="0" w:type="dxa"/>
              <w:left w:w="40" w:type="dxa"/>
              <w:bottom w:w="0" w:type="dxa"/>
              <w:right w:w="40" w:type="dxa"/>
            </w:tcMar>
            <w:vAlign w:val="center"/>
            <w:hideMark/>
          </w:tcPr>
          <w:p w14:paraId="0B87BFB7" w14:textId="77777777" w:rsidR="007B1E9B" w:rsidRPr="00580D9D" w:rsidRDefault="007B1E9B" w:rsidP="00981CC1">
            <w:pPr>
              <w:spacing w:after="100" w:afterAutospacing="1" w:line="315" w:lineRule="atLeast"/>
              <w:rPr>
                <w:sz w:val="24"/>
                <w:szCs w:val="24"/>
              </w:rPr>
            </w:pPr>
            <w:r w:rsidRPr="00580D9D">
              <w:t>Аттестованное значение массовой концентрации фенола, мкг/дм</w:t>
            </w:r>
            <w:r w:rsidRPr="00580D9D">
              <w:rPr>
                <w:vertAlign w:val="superscript"/>
              </w:rPr>
              <w:t>3</w:t>
            </w:r>
          </w:p>
        </w:tc>
        <w:tc>
          <w:tcPr>
            <w:tcW w:w="5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71D2874D" w14:textId="77777777" w:rsidR="007B1E9B" w:rsidRPr="00580D9D" w:rsidRDefault="007B1E9B" w:rsidP="00981CC1">
            <w:pPr>
              <w:spacing w:after="100" w:afterAutospacing="1" w:line="315" w:lineRule="atLeast"/>
              <w:jc w:val="center"/>
              <w:rPr>
                <w:sz w:val="24"/>
                <w:szCs w:val="24"/>
              </w:rPr>
            </w:pPr>
            <w:r w:rsidRPr="00580D9D">
              <w:t>2,50</w:t>
            </w:r>
          </w:p>
        </w:tc>
        <w:tc>
          <w:tcPr>
            <w:tcW w:w="50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349D7B2D" w14:textId="77777777" w:rsidR="007B1E9B" w:rsidRPr="00580D9D" w:rsidRDefault="007B1E9B" w:rsidP="00981CC1">
            <w:pPr>
              <w:spacing w:after="100" w:afterAutospacing="1" w:line="315" w:lineRule="atLeast"/>
              <w:jc w:val="center"/>
              <w:rPr>
                <w:sz w:val="24"/>
                <w:szCs w:val="24"/>
              </w:rPr>
            </w:pPr>
            <w:r w:rsidRPr="00580D9D">
              <w:t>5,00</w:t>
            </w:r>
          </w:p>
        </w:tc>
        <w:tc>
          <w:tcPr>
            <w:tcW w:w="5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188B3DE6" w14:textId="77777777" w:rsidR="007B1E9B" w:rsidRPr="00580D9D" w:rsidRDefault="007B1E9B" w:rsidP="00981CC1">
            <w:pPr>
              <w:spacing w:after="100" w:afterAutospacing="1" w:line="315" w:lineRule="atLeast"/>
              <w:jc w:val="center"/>
              <w:rPr>
                <w:sz w:val="24"/>
                <w:szCs w:val="24"/>
              </w:rPr>
            </w:pPr>
            <w:r w:rsidRPr="00580D9D">
              <w:t>10,00</w:t>
            </w:r>
          </w:p>
        </w:tc>
        <w:tc>
          <w:tcPr>
            <w:tcW w:w="5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30D25E26" w14:textId="77777777" w:rsidR="007B1E9B" w:rsidRPr="00580D9D" w:rsidRDefault="007B1E9B" w:rsidP="00981CC1">
            <w:pPr>
              <w:spacing w:after="100" w:afterAutospacing="1" w:line="315" w:lineRule="atLeast"/>
              <w:jc w:val="center"/>
              <w:rPr>
                <w:sz w:val="24"/>
                <w:szCs w:val="24"/>
              </w:rPr>
            </w:pPr>
            <w:r w:rsidRPr="00580D9D">
              <w:t>15,00</w:t>
            </w:r>
          </w:p>
        </w:tc>
        <w:tc>
          <w:tcPr>
            <w:tcW w:w="5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1172971F" w14:textId="77777777" w:rsidR="007B1E9B" w:rsidRPr="00580D9D" w:rsidRDefault="007B1E9B" w:rsidP="00981CC1">
            <w:pPr>
              <w:spacing w:after="100" w:afterAutospacing="1" w:line="315" w:lineRule="atLeast"/>
              <w:jc w:val="center"/>
              <w:rPr>
                <w:sz w:val="24"/>
                <w:szCs w:val="24"/>
              </w:rPr>
            </w:pPr>
            <w:r w:rsidRPr="00580D9D">
              <w:t>25,00</w:t>
            </w:r>
          </w:p>
        </w:tc>
      </w:tr>
      <w:tr w:rsidR="007B1E9B" w:rsidRPr="00580D9D" w14:paraId="08FE0B0B" w14:textId="77777777" w:rsidTr="00981CC1">
        <w:trPr>
          <w:jc w:val="center"/>
        </w:trPr>
        <w:tc>
          <w:tcPr>
            <w:tcW w:w="2150" w:type="pct"/>
            <w:tcBorders>
              <w:top w:val="nil"/>
              <w:left w:val="single" w:sz="6" w:space="0" w:color="auto"/>
              <w:bottom w:val="single" w:sz="6" w:space="0" w:color="auto"/>
              <w:right w:val="single" w:sz="6" w:space="0" w:color="auto"/>
            </w:tcBorders>
            <w:tcMar>
              <w:top w:w="0" w:type="dxa"/>
              <w:left w:w="40" w:type="dxa"/>
              <w:bottom w:w="0" w:type="dxa"/>
              <w:right w:w="40" w:type="dxa"/>
            </w:tcMar>
            <w:vAlign w:val="center"/>
            <w:hideMark/>
          </w:tcPr>
          <w:p w14:paraId="7BC56B20" w14:textId="77777777" w:rsidR="007B1E9B" w:rsidRPr="00580D9D" w:rsidRDefault="007B1E9B" w:rsidP="00981CC1">
            <w:pPr>
              <w:spacing w:after="100" w:afterAutospacing="1" w:line="315" w:lineRule="atLeast"/>
              <w:rPr>
                <w:sz w:val="24"/>
                <w:szCs w:val="24"/>
              </w:rPr>
            </w:pPr>
            <w:r w:rsidRPr="00580D9D">
              <w:t>Границы погрешности аттестованного значения массовой концентрации фенола (</w:t>
            </w:r>
            <w:proofErr w:type="gramStart"/>
            <w:r w:rsidRPr="00580D9D">
              <w:t>Р</w:t>
            </w:r>
            <w:proofErr w:type="gramEnd"/>
            <w:r w:rsidRPr="00580D9D">
              <w:t>=0,95), мкг/дм</w:t>
            </w:r>
            <w:r w:rsidRPr="00580D9D">
              <w:rPr>
                <w:vertAlign w:val="superscript"/>
              </w:rPr>
              <w:t>3</w:t>
            </w:r>
          </w:p>
        </w:tc>
        <w:tc>
          <w:tcPr>
            <w:tcW w:w="5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5FABB41E" w14:textId="77777777" w:rsidR="007B1E9B" w:rsidRPr="00580D9D" w:rsidRDefault="007B1E9B" w:rsidP="00981CC1">
            <w:pPr>
              <w:spacing w:after="100" w:afterAutospacing="1" w:line="315" w:lineRule="atLeast"/>
              <w:jc w:val="center"/>
              <w:rPr>
                <w:sz w:val="24"/>
                <w:szCs w:val="24"/>
              </w:rPr>
            </w:pPr>
            <w:r w:rsidRPr="00580D9D">
              <w:t>0,06</w:t>
            </w:r>
          </w:p>
        </w:tc>
        <w:tc>
          <w:tcPr>
            <w:tcW w:w="50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5929C8BA" w14:textId="77777777" w:rsidR="007B1E9B" w:rsidRPr="00580D9D" w:rsidRDefault="007B1E9B" w:rsidP="00981CC1">
            <w:pPr>
              <w:spacing w:after="100" w:afterAutospacing="1" w:line="315" w:lineRule="atLeast"/>
              <w:jc w:val="center"/>
              <w:rPr>
                <w:sz w:val="24"/>
                <w:szCs w:val="24"/>
              </w:rPr>
            </w:pPr>
            <w:r w:rsidRPr="00580D9D">
              <w:t>0,09</w:t>
            </w:r>
          </w:p>
        </w:tc>
        <w:tc>
          <w:tcPr>
            <w:tcW w:w="5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33065BA4" w14:textId="77777777" w:rsidR="007B1E9B" w:rsidRPr="00580D9D" w:rsidRDefault="007B1E9B" w:rsidP="00981CC1">
            <w:pPr>
              <w:spacing w:after="100" w:afterAutospacing="1" w:line="315" w:lineRule="atLeast"/>
              <w:jc w:val="center"/>
              <w:rPr>
                <w:sz w:val="24"/>
                <w:szCs w:val="24"/>
              </w:rPr>
            </w:pPr>
            <w:r w:rsidRPr="00580D9D">
              <w:t>0,17</w:t>
            </w:r>
          </w:p>
        </w:tc>
        <w:tc>
          <w:tcPr>
            <w:tcW w:w="5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15F674C7" w14:textId="77777777" w:rsidR="007B1E9B" w:rsidRPr="00580D9D" w:rsidRDefault="007B1E9B" w:rsidP="00981CC1">
            <w:pPr>
              <w:spacing w:after="100" w:afterAutospacing="1" w:line="315" w:lineRule="atLeast"/>
              <w:jc w:val="center"/>
              <w:rPr>
                <w:sz w:val="24"/>
                <w:szCs w:val="24"/>
              </w:rPr>
            </w:pPr>
            <w:r w:rsidRPr="00580D9D">
              <w:t>0,33</w:t>
            </w:r>
          </w:p>
        </w:tc>
        <w:tc>
          <w:tcPr>
            <w:tcW w:w="550"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2AEAB3BC" w14:textId="77777777" w:rsidR="007B1E9B" w:rsidRPr="00580D9D" w:rsidRDefault="007B1E9B" w:rsidP="00981CC1">
            <w:pPr>
              <w:spacing w:after="100" w:afterAutospacing="1" w:line="315" w:lineRule="atLeast"/>
              <w:jc w:val="center"/>
              <w:rPr>
                <w:sz w:val="24"/>
                <w:szCs w:val="24"/>
              </w:rPr>
            </w:pPr>
            <w:r w:rsidRPr="00580D9D">
              <w:t>0,43</w:t>
            </w:r>
          </w:p>
        </w:tc>
      </w:tr>
    </w:tbl>
    <w:p w14:paraId="14FA4D03" w14:textId="77777777" w:rsidR="007B1E9B" w:rsidRDefault="007B1E9B" w:rsidP="007B1E9B">
      <w:pPr>
        <w:ind w:firstLine="709"/>
        <w:jc w:val="both"/>
        <w:rPr>
          <w:bCs/>
          <w:sz w:val="24"/>
          <w:szCs w:val="24"/>
          <w:lang w:bidi="he-IL"/>
        </w:rPr>
      </w:pPr>
    </w:p>
    <w:p w14:paraId="61691F6A" w14:textId="77777777" w:rsidR="007B1E9B" w:rsidRPr="00AF731B" w:rsidRDefault="007B1E9B" w:rsidP="007B1E9B">
      <w:pPr>
        <w:ind w:firstLine="709"/>
        <w:jc w:val="both"/>
        <w:rPr>
          <w:b/>
          <w:sz w:val="24"/>
          <w:szCs w:val="24"/>
          <w:lang w:bidi="he-IL"/>
        </w:rPr>
      </w:pPr>
      <w:r>
        <w:rPr>
          <w:b/>
          <w:sz w:val="24"/>
          <w:szCs w:val="24"/>
          <w:lang w:bidi="he-IL"/>
        </w:rPr>
        <w:t>1</w:t>
      </w:r>
      <w:r w:rsidRPr="00AF731B">
        <w:rPr>
          <w:b/>
          <w:sz w:val="24"/>
          <w:szCs w:val="24"/>
          <w:lang w:bidi="he-IL"/>
        </w:rPr>
        <w:t>.3. Средства измерений, вспомогательные устройства, реактивы</w:t>
      </w:r>
    </w:p>
    <w:p w14:paraId="18E70F9C" w14:textId="77777777" w:rsidR="007B1E9B" w:rsidRPr="00892C4A" w:rsidRDefault="007B1E9B" w:rsidP="007B1E9B">
      <w:pPr>
        <w:ind w:firstLine="709"/>
        <w:jc w:val="both"/>
        <w:rPr>
          <w:bCs/>
          <w:sz w:val="24"/>
          <w:szCs w:val="24"/>
          <w:lang w:bidi="he-IL"/>
        </w:rPr>
      </w:pPr>
      <w:proofErr w:type="spellStart"/>
      <w:r w:rsidRPr="00892C4A">
        <w:rPr>
          <w:bCs/>
          <w:sz w:val="24"/>
          <w:szCs w:val="24"/>
          <w:lang w:bidi="he-IL"/>
        </w:rPr>
        <w:t>Градуировочный</w:t>
      </w:r>
      <w:proofErr w:type="spellEnd"/>
      <w:r w:rsidRPr="00892C4A">
        <w:rPr>
          <w:bCs/>
          <w:sz w:val="24"/>
          <w:szCs w:val="24"/>
          <w:lang w:bidi="he-IL"/>
        </w:rPr>
        <w:t xml:space="preserve"> (аттестованный) раствор с массовой концентрацией фенола (5,00 ± 0,07) мкг/см</w:t>
      </w:r>
      <w:r w:rsidRPr="00892C4A">
        <w:rPr>
          <w:bCs/>
          <w:sz w:val="24"/>
          <w:szCs w:val="24"/>
          <w:vertAlign w:val="superscript"/>
          <w:lang w:bidi="he-IL"/>
        </w:rPr>
        <w:t>3</w:t>
      </w:r>
      <w:r w:rsidRPr="00892C4A">
        <w:rPr>
          <w:bCs/>
          <w:sz w:val="24"/>
          <w:szCs w:val="24"/>
          <w:lang w:bidi="he-IL"/>
        </w:rPr>
        <w:t xml:space="preserve"> приготовленный из ГСО 7270-96 (см. 10.2) или АР3-Ф (см. приложение Б).</w:t>
      </w:r>
    </w:p>
    <w:p w14:paraId="734E8EF0" w14:textId="77777777" w:rsidR="007B1E9B" w:rsidRPr="00892C4A" w:rsidRDefault="007B1E9B" w:rsidP="007B1E9B">
      <w:pPr>
        <w:ind w:firstLine="709"/>
        <w:jc w:val="both"/>
        <w:rPr>
          <w:bCs/>
          <w:sz w:val="24"/>
          <w:szCs w:val="24"/>
          <w:lang w:bidi="he-IL"/>
        </w:rPr>
      </w:pPr>
      <w:r>
        <w:rPr>
          <w:bCs/>
          <w:sz w:val="24"/>
          <w:szCs w:val="24"/>
          <w:lang w:bidi="he-IL"/>
        </w:rPr>
        <w:t>1</w:t>
      </w:r>
      <w:r w:rsidRPr="00892C4A">
        <w:rPr>
          <w:bCs/>
          <w:sz w:val="24"/>
          <w:szCs w:val="24"/>
          <w:lang w:bidi="he-IL"/>
        </w:rPr>
        <w:t xml:space="preserve">.3.2 </w:t>
      </w:r>
      <w:proofErr w:type="gramStart"/>
      <w:r w:rsidRPr="00892C4A">
        <w:rPr>
          <w:bCs/>
          <w:sz w:val="24"/>
          <w:szCs w:val="24"/>
          <w:lang w:bidi="he-IL"/>
        </w:rPr>
        <w:t>Вода</w:t>
      </w:r>
      <w:proofErr w:type="gramEnd"/>
      <w:r w:rsidRPr="00892C4A">
        <w:rPr>
          <w:bCs/>
          <w:sz w:val="24"/>
          <w:szCs w:val="24"/>
          <w:lang w:bidi="he-IL"/>
        </w:rPr>
        <w:t xml:space="preserve"> дистиллированная по ГОСТ 6709-72.</w:t>
      </w:r>
    </w:p>
    <w:p w14:paraId="27CE8107" w14:textId="77777777" w:rsidR="007B1E9B" w:rsidRPr="00892C4A" w:rsidRDefault="007B1E9B" w:rsidP="007B1E9B">
      <w:pPr>
        <w:ind w:firstLine="709"/>
        <w:jc w:val="both"/>
        <w:rPr>
          <w:bCs/>
          <w:sz w:val="24"/>
          <w:szCs w:val="24"/>
          <w:lang w:bidi="he-IL"/>
        </w:rPr>
      </w:pPr>
      <w:r>
        <w:rPr>
          <w:bCs/>
          <w:sz w:val="24"/>
          <w:szCs w:val="24"/>
          <w:lang w:bidi="he-IL"/>
        </w:rPr>
        <w:t>1</w:t>
      </w:r>
      <w:r w:rsidRPr="00892C4A">
        <w:rPr>
          <w:bCs/>
          <w:sz w:val="24"/>
          <w:szCs w:val="24"/>
          <w:lang w:bidi="he-IL"/>
        </w:rPr>
        <w:t>.3.3 Колбы мерные 2 класса точности исполнения 2, 2а по ГОСТ 1770-74 вместимостью</w:t>
      </w:r>
    </w:p>
    <w:p w14:paraId="3838BC7D" w14:textId="77777777" w:rsidR="007B1E9B" w:rsidRPr="00892C4A" w:rsidRDefault="007B1E9B" w:rsidP="007B1E9B">
      <w:pPr>
        <w:ind w:firstLine="709"/>
        <w:jc w:val="both"/>
        <w:rPr>
          <w:bCs/>
          <w:sz w:val="24"/>
          <w:szCs w:val="24"/>
          <w:lang w:bidi="he-IL"/>
        </w:rPr>
      </w:pPr>
      <w:r w:rsidRPr="00892C4A">
        <w:rPr>
          <w:bCs/>
          <w:sz w:val="24"/>
          <w:szCs w:val="24"/>
          <w:lang w:bidi="he-IL"/>
        </w:rPr>
        <w:t>1000 см</w:t>
      </w:r>
      <w:r w:rsidRPr="00892C4A">
        <w:rPr>
          <w:bCs/>
          <w:sz w:val="24"/>
          <w:szCs w:val="24"/>
          <w:vertAlign w:val="superscript"/>
          <w:lang w:bidi="he-IL"/>
        </w:rPr>
        <w:t>3</w:t>
      </w:r>
      <w:r w:rsidRPr="00892C4A">
        <w:rPr>
          <w:bCs/>
          <w:sz w:val="24"/>
          <w:szCs w:val="24"/>
          <w:lang w:bidi="he-IL"/>
        </w:rPr>
        <w:t xml:space="preserve"> - 2 шт.</w:t>
      </w:r>
    </w:p>
    <w:p w14:paraId="73A3E42B" w14:textId="77777777" w:rsidR="007B1E9B" w:rsidRPr="00892C4A" w:rsidRDefault="007B1E9B" w:rsidP="007B1E9B">
      <w:pPr>
        <w:ind w:firstLine="709"/>
        <w:jc w:val="both"/>
        <w:rPr>
          <w:bCs/>
          <w:sz w:val="24"/>
          <w:szCs w:val="24"/>
          <w:lang w:bidi="he-IL"/>
        </w:rPr>
      </w:pPr>
      <w:r>
        <w:rPr>
          <w:bCs/>
          <w:sz w:val="24"/>
          <w:szCs w:val="24"/>
          <w:lang w:bidi="he-IL"/>
        </w:rPr>
        <w:t>1</w:t>
      </w:r>
      <w:r w:rsidRPr="00892C4A">
        <w:rPr>
          <w:bCs/>
          <w:sz w:val="24"/>
          <w:szCs w:val="24"/>
          <w:lang w:bidi="he-IL"/>
        </w:rPr>
        <w:t xml:space="preserve">.3.4 </w:t>
      </w:r>
      <w:proofErr w:type="gramStart"/>
      <w:r w:rsidRPr="00892C4A">
        <w:rPr>
          <w:bCs/>
          <w:sz w:val="24"/>
          <w:szCs w:val="24"/>
          <w:lang w:bidi="he-IL"/>
        </w:rPr>
        <w:t>Пипетки</w:t>
      </w:r>
      <w:proofErr w:type="gramEnd"/>
      <w:r w:rsidRPr="00892C4A">
        <w:rPr>
          <w:bCs/>
          <w:sz w:val="24"/>
          <w:szCs w:val="24"/>
          <w:lang w:bidi="he-IL"/>
        </w:rPr>
        <w:t xml:space="preserve"> градуированные 2 класса точности исполнения 1, 3 по ГОСТ 29227-91 вместимостью:</w:t>
      </w:r>
    </w:p>
    <w:p w14:paraId="717540E0" w14:textId="77777777" w:rsidR="007B1E9B" w:rsidRPr="00892C4A" w:rsidRDefault="007B1E9B" w:rsidP="007B1E9B">
      <w:pPr>
        <w:ind w:firstLine="709"/>
        <w:jc w:val="both"/>
        <w:rPr>
          <w:bCs/>
          <w:sz w:val="24"/>
          <w:szCs w:val="24"/>
          <w:lang w:bidi="he-IL"/>
        </w:rPr>
      </w:pPr>
      <w:r w:rsidRPr="00892C4A">
        <w:rPr>
          <w:bCs/>
          <w:sz w:val="24"/>
          <w:szCs w:val="24"/>
          <w:lang w:bidi="he-IL"/>
        </w:rPr>
        <w:t>1 см</w:t>
      </w:r>
      <w:r w:rsidRPr="00892C4A">
        <w:rPr>
          <w:bCs/>
          <w:sz w:val="24"/>
          <w:szCs w:val="24"/>
          <w:vertAlign w:val="superscript"/>
          <w:lang w:bidi="he-IL"/>
        </w:rPr>
        <w:t>3</w:t>
      </w:r>
      <w:r w:rsidRPr="00892C4A">
        <w:rPr>
          <w:bCs/>
          <w:sz w:val="24"/>
          <w:szCs w:val="24"/>
          <w:lang w:bidi="he-IL"/>
        </w:rPr>
        <w:t xml:space="preserve"> - 1 шт.</w:t>
      </w:r>
    </w:p>
    <w:p w14:paraId="3A46C9EF" w14:textId="77777777" w:rsidR="007B1E9B" w:rsidRPr="00892C4A" w:rsidRDefault="007B1E9B" w:rsidP="007B1E9B">
      <w:pPr>
        <w:ind w:firstLine="709"/>
        <w:jc w:val="both"/>
        <w:rPr>
          <w:bCs/>
          <w:sz w:val="24"/>
          <w:szCs w:val="24"/>
          <w:lang w:bidi="he-IL"/>
        </w:rPr>
      </w:pPr>
      <w:r w:rsidRPr="00892C4A">
        <w:rPr>
          <w:bCs/>
          <w:sz w:val="24"/>
          <w:szCs w:val="24"/>
          <w:lang w:bidi="he-IL"/>
        </w:rPr>
        <w:t>2 см</w:t>
      </w:r>
      <w:r w:rsidRPr="00892C4A">
        <w:rPr>
          <w:bCs/>
          <w:sz w:val="24"/>
          <w:szCs w:val="24"/>
          <w:vertAlign w:val="superscript"/>
          <w:lang w:bidi="he-IL"/>
        </w:rPr>
        <w:t>3</w:t>
      </w:r>
      <w:r w:rsidRPr="00892C4A">
        <w:rPr>
          <w:bCs/>
          <w:sz w:val="24"/>
          <w:szCs w:val="24"/>
          <w:lang w:bidi="he-IL"/>
        </w:rPr>
        <w:t xml:space="preserve"> - 1 шт.</w:t>
      </w:r>
    </w:p>
    <w:p w14:paraId="48BDB9B4" w14:textId="77777777" w:rsidR="007B1E9B" w:rsidRPr="00892C4A" w:rsidRDefault="007B1E9B" w:rsidP="007B1E9B">
      <w:pPr>
        <w:ind w:firstLine="709"/>
        <w:jc w:val="both"/>
        <w:rPr>
          <w:bCs/>
          <w:sz w:val="24"/>
          <w:szCs w:val="24"/>
          <w:lang w:bidi="he-IL"/>
        </w:rPr>
      </w:pPr>
      <w:r w:rsidRPr="00892C4A">
        <w:rPr>
          <w:bCs/>
          <w:sz w:val="24"/>
          <w:szCs w:val="24"/>
          <w:lang w:bidi="he-IL"/>
        </w:rPr>
        <w:t>5 см</w:t>
      </w:r>
      <w:r w:rsidRPr="00892C4A">
        <w:rPr>
          <w:bCs/>
          <w:sz w:val="24"/>
          <w:szCs w:val="24"/>
          <w:vertAlign w:val="superscript"/>
          <w:lang w:bidi="he-IL"/>
        </w:rPr>
        <w:t>3</w:t>
      </w:r>
      <w:r w:rsidRPr="00892C4A">
        <w:rPr>
          <w:bCs/>
          <w:sz w:val="24"/>
          <w:szCs w:val="24"/>
          <w:lang w:bidi="he-IL"/>
        </w:rPr>
        <w:t xml:space="preserve"> - 1 шт.</w:t>
      </w:r>
    </w:p>
    <w:p w14:paraId="318A0D1A" w14:textId="77777777" w:rsidR="007B1E9B" w:rsidRPr="00892C4A" w:rsidRDefault="007B1E9B" w:rsidP="007B1E9B">
      <w:pPr>
        <w:ind w:firstLine="709"/>
        <w:jc w:val="both"/>
        <w:rPr>
          <w:bCs/>
          <w:sz w:val="24"/>
          <w:szCs w:val="24"/>
          <w:lang w:bidi="he-IL"/>
        </w:rPr>
      </w:pPr>
      <w:r>
        <w:rPr>
          <w:bCs/>
          <w:sz w:val="24"/>
          <w:szCs w:val="24"/>
          <w:lang w:bidi="he-IL"/>
        </w:rPr>
        <w:t>1</w:t>
      </w:r>
      <w:r w:rsidRPr="00892C4A">
        <w:rPr>
          <w:bCs/>
          <w:sz w:val="24"/>
          <w:szCs w:val="24"/>
          <w:lang w:bidi="he-IL"/>
        </w:rPr>
        <w:t xml:space="preserve">.3.5 Колбы типа </w:t>
      </w:r>
      <w:proofErr w:type="spellStart"/>
      <w:r w:rsidRPr="00892C4A">
        <w:rPr>
          <w:bCs/>
          <w:sz w:val="24"/>
          <w:szCs w:val="24"/>
          <w:lang w:bidi="he-IL"/>
        </w:rPr>
        <w:t>Кн</w:t>
      </w:r>
      <w:proofErr w:type="spellEnd"/>
      <w:r w:rsidRPr="00892C4A">
        <w:rPr>
          <w:bCs/>
          <w:sz w:val="24"/>
          <w:szCs w:val="24"/>
          <w:lang w:bidi="he-IL"/>
        </w:rPr>
        <w:t xml:space="preserve"> или </w:t>
      </w:r>
      <w:proofErr w:type="gramStart"/>
      <w:r w:rsidRPr="00892C4A">
        <w:rPr>
          <w:bCs/>
          <w:sz w:val="24"/>
          <w:szCs w:val="24"/>
          <w:lang w:bidi="he-IL"/>
        </w:rPr>
        <w:t>П</w:t>
      </w:r>
      <w:proofErr w:type="gramEnd"/>
      <w:r w:rsidRPr="00892C4A">
        <w:rPr>
          <w:bCs/>
          <w:sz w:val="24"/>
          <w:szCs w:val="24"/>
          <w:lang w:bidi="he-IL"/>
        </w:rPr>
        <w:t xml:space="preserve"> исполнения 1, 2, ТХС по ГОСТ 25336-82 вместимостью</w:t>
      </w:r>
    </w:p>
    <w:p w14:paraId="182568B4" w14:textId="77777777" w:rsidR="007B1E9B" w:rsidRPr="00892C4A" w:rsidRDefault="007B1E9B" w:rsidP="007B1E9B">
      <w:pPr>
        <w:ind w:firstLine="709"/>
        <w:jc w:val="both"/>
        <w:rPr>
          <w:bCs/>
          <w:sz w:val="24"/>
          <w:szCs w:val="24"/>
          <w:lang w:bidi="he-IL"/>
        </w:rPr>
      </w:pPr>
      <w:r w:rsidRPr="00892C4A">
        <w:rPr>
          <w:bCs/>
          <w:sz w:val="24"/>
          <w:szCs w:val="24"/>
          <w:lang w:bidi="he-IL"/>
        </w:rPr>
        <w:t>2000 см</w:t>
      </w:r>
      <w:r w:rsidRPr="00892C4A">
        <w:rPr>
          <w:bCs/>
          <w:sz w:val="24"/>
          <w:szCs w:val="24"/>
          <w:vertAlign w:val="superscript"/>
          <w:lang w:bidi="he-IL"/>
        </w:rPr>
        <w:t>3</w:t>
      </w:r>
      <w:r w:rsidRPr="00892C4A">
        <w:rPr>
          <w:bCs/>
          <w:sz w:val="24"/>
          <w:szCs w:val="24"/>
          <w:lang w:bidi="he-IL"/>
        </w:rPr>
        <w:t xml:space="preserve"> - 2 шт.</w:t>
      </w:r>
    </w:p>
    <w:p w14:paraId="6E2E7517" w14:textId="77777777" w:rsidR="007B1E9B" w:rsidRPr="00892C4A" w:rsidRDefault="007B1E9B" w:rsidP="007B1E9B">
      <w:pPr>
        <w:ind w:firstLine="709"/>
        <w:jc w:val="both"/>
        <w:rPr>
          <w:bCs/>
          <w:sz w:val="24"/>
          <w:szCs w:val="24"/>
          <w:lang w:bidi="he-IL"/>
        </w:rPr>
      </w:pPr>
      <w:r>
        <w:rPr>
          <w:bCs/>
          <w:sz w:val="24"/>
          <w:szCs w:val="24"/>
          <w:lang w:bidi="he-IL"/>
        </w:rPr>
        <w:t>1</w:t>
      </w:r>
      <w:r w:rsidRPr="00892C4A">
        <w:rPr>
          <w:bCs/>
          <w:sz w:val="24"/>
          <w:szCs w:val="24"/>
          <w:lang w:bidi="he-IL"/>
        </w:rPr>
        <w:t>.3.6 Электроплитка по ГОСТ 14919-83.</w:t>
      </w:r>
    </w:p>
    <w:p w14:paraId="074ED9F0" w14:textId="77777777" w:rsidR="007B1E9B" w:rsidRPr="00AF731B" w:rsidRDefault="007B1E9B" w:rsidP="007B1E9B">
      <w:pPr>
        <w:ind w:firstLine="709"/>
        <w:jc w:val="both"/>
        <w:rPr>
          <w:b/>
          <w:sz w:val="24"/>
          <w:szCs w:val="24"/>
          <w:lang w:bidi="he-IL"/>
        </w:rPr>
      </w:pPr>
      <w:r>
        <w:rPr>
          <w:b/>
          <w:sz w:val="24"/>
          <w:szCs w:val="24"/>
          <w:lang w:bidi="he-IL"/>
        </w:rPr>
        <w:t>1</w:t>
      </w:r>
      <w:r w:rsidRPr="00AF731B">
        <w:rPr>
          <w:b/>
          <w:sz w:val="24"/>
          <w:szCs w:val="24"/>
          <w:lang w:bidi="he-IL"/>
        </w:rPr>
        <w:t xml:space="preserve">.4 Процедура приготовления </w:t>
      </w:r>
      <w:proofErr w:type="gramStart"/>
      <w:r w:rsidRPr="00AF731B">
        <w:rPr>
          <w:b/>
          <w:sz w:val="24"/>
          <w:szCs w:val="24"/>
          <w:lang w:bidi="he-IL"/>
        </w:rPr>
        <w:t>ОК</w:t>
      </w:r>
      <w:proofErr w:type="gramEnd"/>
    </w:p>
    <w:p w14:paraId="770B72EC" w14:textId="77777777" w:rsidR="007B1E9B" w:rsidRPr="00892C4A" w:rsidRDefault="007B1E9B" w:rsidP="007B1E9B">
      <w:pPr>
        <w:ind w:firstLine="709"/>
        <w:jc w:val="both"/>
        <w:rPr>
          <w:bCs/>
          <w:sz w:val="24"/>
          <w:szCs w:val="24"/>
          <w:lang w:bidi="he-IL"/>
        </w:rPr>
      </w:pPr>
      <w:r>
        <w:rPr>
          <w:bCs/>
          <w:sz w:val="24"/>
          <w:szCs w:val="24"/>
          <w:lang w:bidi="he-IL"/>
        </w:rPr>
        <w:t>1</w:t>
      </w:r>
      <w:r w:rsidRPr="00892C4A">
        <w:rPr>
          <w:bCs/>
          <w:sz w:val="24"/>
          <w:szCs w:val="24"/>
          <w:lang w:bidi="he-IL"/>
        </w:rPr>
        <w:t xml:space="preserve">.4.1 Приготовление </w:t>
      </w:r>
      <w:proofErr w:type="gramStart"/>
      <w:r w:rsidRPr="00892C4A">
        <w:rPr>
          <w:bCs/>
          <w:sz w:val="24"/>
          <w:szCs w:val="24"/>
          <w:lang w:bidi="he-IL"/>
        </w:rPr>
        <w:t>ОК</w:t>
      </w:r>
      <w:proofErr w:type="gramEnd"/>
      <w:r w:rsidRPr="00892C4A">
        <w:rPr>
          <w:bCs/>
          <w:sz w:val="24"/>
          <w:szCs w:val="24"/>
          <w:lang w:bidi="he-IL"/>
        </w:rPr>
        <w:t xml:space="preserve"> № 1</w:t>
      </w:r>
    </w:p>
    <w:p w14:paraId="0D44C46B" w14:textId="77777777" w:rsidR="007B1E9B" w:rsidRPr="00892C4A" w:rsidRDefault="007B1E9B" w:rsidP="007B1E9B">
      <w:pPr>
        <w:ind w:firstLine="709"/>
        <w:jc w:val="both"/>
        <w:rPr>
          <w:bCs/>
          <w:sz w:val="24"/>
          <w:szCs w:val="24"/>
          <w:lang w:bidi="he-IL"/>
        </w:rPr>
      </w:pPr>
      <w:r w:rsidRPr="00892C4A">
        <w:rPr>
          <w:bCs/>
          <w:sz w:val="24"/>
          <w:szCs w:val="24"/>
          <w:lang w:bidi="he-IL"/>
        </w:rPr>
        <w:t>В мерную колбу вместимостью 1000 см</w:t>
      </w:r>
      <w:r w:rsidRPr="00892C4A">
        <w:rPr>
          <w:bCs/>
          <w:sz w:val="24"/>
          <w:szCs w:val="24"/>
          <w:vertAlign w:val="superscript"/>
          <w:lang w:bidi="he-IL"/>
        </w:rPr>
        <w:t>3</w:t>
      </w:r>
      <w:r w:rsidRPr="00892C4A">
        <w:rPr>
          <w:bCs/>
          <w:sz w:val="24"/>
          <w:szCs w:val="24"/>
          <w:lang w:bidi="he-IL"/>
        </w:rPr>
        <w:t xml:space="preserve"> при помощи градуированной пипетки вместимостью 1 см</w:t>
      </w:r>
      <w:r w:rsidRPr="00892C4A">
        <w:rPr>
          <w:bCs/>
          <w:sz w:val="24"/>
          <w:szCs w:val="24"/>
          <w:vertAlign w:val="superscript"/>
          <w:lang w:bidi="he-IL"/>
        </w:rPr>
        <w:t>3</w:t>
      </w:r>
      <w:r w:rsidRPr="00892C4A">
        <w:rPr>
          <w:bCs/>
          <w:sz w:val="24"/>
          <w:szCs w:val="24"/>
          <w:lang w:bidi="he-IL"/>
        </w:rPr>
        <w:t xml:space="preserve"> приливают 0,50 см</w:t>
      </w:r>
      <w:r w:rsidRPr="00892C4A">
        <w:rPr>
          <w:bCs/>
          <w:sz w:val="24"/>
          <w:szCs w:val="24"/>
          <w:vertAlign w:val="superscript"/>
          <w:lang w:bidi="he-IL"/>
        </w:rPr>
        <w:t>3</w:t>
      </w:r>
      <w:r w:rsidRPr="00892C4A">
        <w:rPr>
          <w:bCs/>
          <w:sz w:val="24"/>
          <w:szCs w:val="24"/>
          <w:lang w:bidi="he-IL"/>
        </w:rPr>
        <w:t xml:space="preserve"> раствора фенола с массовой концентрацией 5,00 мкг/см</w:t>
      </w:r>
      <w:r w:rsidRPr="00892C4A">
        <w:rPr>
          <w:bCs/>
          <w:sz w:val="24"/>
          <w:szCs w:val="24"/>
          <w:vertAlign w:val="superscript"/>
          <w:lang w:bidi="he-IL"/>
        </w:rPr>
        <w:t>3</w:t>
      </w:r>
      <w:r w:rsidRPr="00892C4A">
        <w:rPr>
          <w:bCs/>
          <w:sz w:val="24"/>
          <w:szCs w:val="24"/>
          <w:lang w:bidi="he-IL"/>
        </w:rPr>
        <w:t xml:space="preserve">. Объем раствора доводят до метки на колбе </w:t>
      </w:r>
      <w:proofErr w:type="spellStart"/>
      <w:r w:rsidRPr="00892C4A">
        <w:rPr>
          <w:bCs/>
          <w:sz w:val="24"/>
          <w:szCs w:val="24"/>
          <w:lang w:bidi="he-IL"/>
        </w:rPr>
        <w:t>свежепрокипяченной</w:t>
      </w:r>
      <w:proofErr w:type="spellEnd"/>
      <w:r w:rsidRPr="00892C4A">
        <w:rPr>
          <w:bCs/>
          <w:sz w:val="24"/>
          <w:szCs w:val="24"/>
          <w:lang w:bidi="he-IL"/>
        </w:rPr>
        <w:t xml:space="preserve"> и быстро охлажденной дистиллированной водой и перемешивают. Полученному раствору приписывают массовую концентрацию фенола 2,50 мкг/дм</w:t>
      </w:r>
      <w:r w:rsidRPr="00892C4A">
        <w:rPr>
          <w:bCs/>
          <w:sz w:val="24"/>
          <w:szCs w:val="24"/>
          <w:vertAlign w:val="superscript"/>
          <w:lang w:bidi="he-IL"/>
        </w:rPr>
        <w:t>3</w:t>
      </w:r>
      <w:r w:rsidRPr="00892C4A">
        <w:rPr>
          <w:bCs/>
          <w:sz w:val="24"/>
          <w:szCs w:val="24"/>
          <w:lang w:bidi="he-IL"/>
        </w:rPr>
        <w:t>.</w:t>
      </w:r>
    </w:p>
    <w:p w14:paraId="222FF9F1" w14:textId="77777777" w:rsidR="007B1E9B" w:rsidRPr="00892C4A" w:rsidRDefault="007B1E9B" w:rsidP="007B1E9B">
      <w:pPr>
        <w:ind w:firstLine="709"/>
        <w:jc w:val="both"/>
        <w:rPr>
          <w:bCs/>
          <w:sz w:val="24"/>
          <w:szCs w:val="24"/>
          <w:lang w:bidi="he-IL"/>
        </w:rPr>
      </w:pPr>
      <w:r>
        <w:rPr>
          <w:bCs/>
          <w:sz w:val="24"/>
          <w:szCs w:val="24"/>
          <w:lang w:bidi="he-IL"/>
        </w:rPr>
        <w:lastRenderedPageBreak/>
        <w:t>1</w:t>
      </w:r>
      <w:r w:rsidRPr="00892C4A">
        <w:rPr>
          <w:bCs/>
          <w:sz w:val="24"/>
          <w:szCs w:val="24"/>
          <w:lang w:bidi="he-IL"/>
        </w:rPr>
        <w:t xml:space="preserve">.4.2 Приготовление </w:t>
      </w:r>
      <w:proofErr w:type="gramStart"/>
      <w:r w:rsidRPr="00892C4A">
        <w:rPr>
          <w:bCs/>
          <w:sz w:val="24"/>
          <w:szCs w:val="24"/>
          <w:lang w:bidi="he-IL"/>
        </w:rPr>
        <w:t>ОК</w:t>
      </w:r>
      <w:proofErr w:type="gramEnd"/>
      <w:r w:rsidRPr="00892C4A">
        <w:rPr>
          <w:bCs/>
          <w:sz w:val="24"/>
          <w:szCs w:val="24"/>
          <w:lang w:bidi="he-IL"/>
        </w:rPr>
        <w:t xml:space="preserve"> № 2</w:t>
      </w:r>
    </w:p>
    <w:p w14:paraId="25944774" w14:textId="77777777" w:rsidR="007B1E9B" w:rsidRPr="00892C4A" w:rsidRDefault="007B1E9B" w:rsidP="007B1E9B">
      <w:pPr>
        <w:ind w:firstLine="709"/>
        <w:jc w:val="both"/>
        <w:rPr>
          <w:bCs/>
          <w:sz w:val="24"/>
          <w:szCs w:val="24"/>
          <w:lang w:bidi="he-IL"/>
        </w:rPr>
      </w:pPr>
      <w:r w:rsidRPr="00892C4A">
        <w:rPr>
          <w:bCs/>
          <w:sz w:val="24"/>
          <w:szCs w:val="24"/>
          <w:lang w:bidi="he-IL"/>
        </w:rPr>
        <w:t>В мерную колбу вместимостью 1000 см</w:t>
      </w:r>
      <w:r w:rsidRPr="00892C4A">
        <w:rPr>
          <w:bCs/>
          <w:sz w:val="24"/>
          <w:szCs w:val="24"/>
          <w:vertAlign w:val="superscript"/>
          <w:lang w:bidi="he-IL"/>
        </w:rPr>
        <w:t>3</w:t>
      </w:r>
      <w:r w:rsidRPr="00892C4A">
        <w:rPr>
          <w:bCs/>
          <w:sz w:val="24"/>
          <w:szCs w:val="24"/>
          <w:lang w:bidi="he-IL"/>
        </w:rPr>
        <w:t xml:space="preserve"> при помощи градуированной пипетки вместимостью 1 см</w:t>
      </w:r>
      <w:r w:rsidRPr="00892C4A">
        <w:rPr>
          <w:bCs/>
          <w:sz w:val="24"/>
          <w:szCs w:val="24"/>
          <w:vertAlign w:val="superscript"/>
          <w:lang w:bidi="he-IL"/>
        </w:rPr>
        <w:t>3</w:t>
      </w:r>
      <w:r w:rsidRPr="00892C4A">
        <w:rPr>
          <w:bCs/>
          <w:sz w:val="24"/>
          <w:szCs w:val="24"/>
          <w:lang w:bidi="he-IL"/>
        </w:rPr>
        <w:t xml:space="preserve"> приливают 1,00 см</w:t>
      </w:r>
      <w:r w:rsidRPr="00892C4A">
        <w:rPr>
          <w:bCs/>
          <w:sz w:val="24"/>
          <w:szCs w:val="24"/>
          <w:vertAlign w:val="superscript"/>
          <w:lang w:bidi="he-IL"/>
        </w:rPr>
        <w:t>3</w:t>
      </w:r>
      <w:r w:rsidRPr="00892C4A">
        <w:rPr>
          <w:bCs/>
          <w:sz w:val="24"/>
          <w:szCs w:val="24"/>
          <w:lang w:bidi="he-IL"/>
        </w:rPr>
        <w:t xml:space="preserve"> раствора фенола с массовой концентрацией 5,00 мкг/см</w:t>
      </w:r>
      <w:r w:rsidRPr="00892C4A">
        <w:rPr>
          <w:bCs/>
          <w:sz w:val="24"/>
          <w:szCs w:val="24"/>
          <w:vertAlign w:val="superscript"/>
          <w:lang w:bidi="he-IL"/>
        </w:rPr>
        <w:t>3</w:t>
      </w:r>
      <w:r w:rsidRPr="00892C4A">
        <w:rPr>
          <w:bCs/>
          <w:sz w:val="24"/>
          <w:szCs w:val="24"/>
          <w:lang w:bidi="he-IL"/>
        </w:rPr>
        <w:t xml:space="preserve">. Объем раствора доводят до метки на колбе </w:t>
      </w:r>
      <w:proofErr w:type="spellStart"/>
      <w:r w:rsidRPr="00892C4A">
        <w:rPr>
          <w:bCs/>
          <w:sz w:val="24"/>
          <w:szCs w:val="24"/>
          <w:lang w:bidi="he-IL"/>
        </w:rPr>
        <w:t>свежепрокипяченной</w:t>
      </w:r>
      <w:proofErr w:type="spellEnd"/>
      <w:r w:rsidRPr="00892C4A">
        <w:rPr>
          <w:bCs/>
          <w:sz w:val="24"/>
          <w:szCs w:val="24"/>
          <w:lang w:bidi="he-IL"/>
        </w:rPr>
        <w:t xml:space="preserve"> и быстро охлажденной дистиллированной водой и перемешивают. Полученному раствору приписывают массовую концентрацию фенола 5,00 мкг/дм</w:t>
      </w:r>
      <w:r w:rsidRPr="00892C4A">
        <w:rPr>
          <w:bCs/>
          <w:sz w:val="24"/>
          <w:szCs w:val="24"/>
          <w:vertAlign w:val="superscript"/>
          <w:lang w:bidi="he-IL"/>
        </w:rPr>
        <w:t>3</w:t>
      </w:r>
      <w:r w:rsidRPr="00892C4A">
        <w:rPr>
          <w:bCs/>
          <w:sz w:val="24"/>
          <w:szCs w:val="24"/>
          <w:lang w:bidi="he-IL"/>
        </w:rPr>
        <w:t>.</w:t>
      </w:r>
    </w:p>
    <w:p w14:paraId="4485E9C2" w14:textId="77777777" w:rsidR="007B1E9B" w:rsidRPr="00892C4A" w:rsidRDefault="007B1E9B" w:rsidP="007B1E9B">
      <w:pPr>
        <w:ind w:firstLine="709"/>
        <w:jc w:val="both"/>
        <w:rPr>
          <w:bCs/>
          <w:sz w:val="24"/>
          <w:szCs w:val="24"/>
          <w:lang w:bidi="he-IL"/>
        </w:rPr>
      </w:pPr>
      <w:r>
        <w:rPr>
          <w:bCs/>
          <w:sz w:val="24"/>
          <w:szCs w:val="24"/>
          <w:lang w:bidi="he-IL"/>
        </w:rPr>
        <w:t>1</w:t>
      </w:r>
      <w:r w:rsidRPr="00892C4A">
        <w:rPr>
          <w:bCs/>
          <w:sz w:val="24"/>
          <w:szCs w:val="24"/>
          <w:lang w:bidi="he-IL"/>
        </w:rPr>
        <w:t xml:space="preserve">.4.3 Приготовление </w:t>
      </w:r>
      <w:proofErr w:type="gramStart"/>
      <w:r w:rsidRPr="00892C4A">
        <w:rPr>
          <w:bCs/>
          <w:sz w:val="24"/>
          <w:szCs w:val="24"/>
          <w:lang w:bidi="he-IL"/>
        </w:rPr>
        <w:t>ОК</w:t>
      </w:r>
      <w:proofErr w:type="gramEnd"/>
      <w:r w:rsidRPr="00892C4A">
        <w:rPr>
          <w:bCs/>
          <w:sz w:val="24"/>
          <w:szCs w:val="24"/>
          <w:lang w:bidi="he-IL"/>
        </w:rPr>
        <w:t xml:space="preserve"> № 3</w:t>
      </w:r>
    </w:p>
    <w:p w14:paraId="60658F4A" w14:textId="77777777" w:rsidR="007B1E9B" w:rsidRPr="00892C4A" w:rsidRDefault="007B1E9B" w:rsidP="007B1E9B">
      <w:pPr>
        <w:ind w:firstLine="709"/>
        <w:jc w:val="both"/>
        <w:rPr>
          <w:bCs/>
          <w:sz w:val="24"/>
          <w:szCs w:val="24"/>
          <w:lang w:bidi="he-IL"/>
        </w:rPr>
      </w:pPr>
      <w:r w:rsidRPr="00892C4A">
        <w:rPr>
          <w:bCs/>
          <w:sz w:val="24"/>
          <w:szCs w:val="24"/>
          <w:lang w:bidi="he-IL"/>
        </w:rPr>
        <w:t>В мерную колбу вместимостью 1000 см</w:t>
      </w:r>
      <w:r w:rsidRPr="00892C4A">
        <w:rPr>
          <w:bCs/>
          <w:sz w:val="24"/>
          <w:szCs w:val="24"/>
          <w:vertAlign w:val="superscript"/>
          <w:lang w:bidi="he-IL"/>
        </w:rPr>
        <w:t>3</w:t>
      </w:r>
      <w:r w:rsidRPr="00892C4A">
        <w:rPr>
          <w:bCs/>
          <w:sz w:val="24"/>
          <w:szCs w:val="24"/>
          <w:lang w:bidi="he-IL"/>
        </w:rPr>
        <w:t xml:space="preserve"> при помощи градуированной пипетки вместимостью 2 см</w:t>
      </w:r>
      <w:r w:rsidRPr="00892C4A">
        <w:rPr>
          <w:bCs/>
          <w:sz w:val="24"/>
          <w:szCs w:val="24"/>
          <w:vertAlign w:val="superscript"/>
          <w:lang w:bidi="he-IL"/>
        </w:rPr>
        <w:t>3</w:t>
      </w:r>
      <w:r w:rsidRPr="00892C4A">
        <w:rPr>
          <w:bCs/>
          <w:sz w:val="24"/>
          <w:szCs w:val="24"/>
          <w:lang w:bidi="he-IL"/>
        </w:rPr>
        <w:t xml:space="preserve"> приливают 2,00 см</w:t>
      </w:r>
      <w:r w:rsidRPr="00892C4A">
        <w:rPr>
          <w:bCs/>
          <w:sz w:val="24"/>
          <w:szCs w:val="24"/>
          <w:vertAlign w:val="superscript"/>
          <w:lang w:bidi="he-IL"/>
        </w:rPr>
        <w:t>3</w:t>
      </w:r>
      <w:r w:rsidRPr="00892C4A">
        <w:rPr>
          <w:bCs/>
          <w:sz w:val="24"/>
          <w:szCs w:val="24"/>
          <w:lang w:bidi="he-IL"/>
        </w:rPr>
        <w:t xml:space="preserve"> раствора фенола с массовой концентрацией 5,00 мкг/см</w:t>
      </w:r>
      <w:r w:rsidRPr="00892C4A">
        <w:rPr>
          <w:bCs/>
          <w:sz w:val="24"/>
          <w:szCs w:val="24"/>
          <w:vertAlign w:val="superscript"/>
          <w:lang w:bidi="he-IL"/>
        </w:rPr>
        <w:t>3</w:t>
      </w:r>
      <w:r w:rsidRPr="00892C4A">
        <w:rPr>
          <w:bCs/>
          <w:sz w:val="24"/>
          <w:szCs w:val="24"/>
          <w:lang w:bidi="he-IL"/>
        </w:rPr>
        <w:t xml:space="preserve">. Объем раствора доводят до метки на колбе </w:t>
      </w:r>
      <w:proofErr w:type="spellStart"/>
      <w:r w:rsidRPr="00892C4A">
        <w:rPr>
          <w:bCs/>
          <w:sz w:val="24"/>
          <w:szCs w:val="24"/>
          <w:lang w:bidi="he-IL"/>
        </w:rPr>
        <w:t>свежепрокипяченной</w:t>
      </w:r>
      <w:proofErr w:type="spellEnd"/>
      <w:r w:rsidRPr="00892C4A">
        <w:rPr>
          <w:bCs/>
          <w:sz w:val="24"/>
          <w:szCs w:val="24"/>
          <w:lang w:bidi="he-IL"/>
        </w:rPr>
        <w:t xml:space="preserve"> и быстро охлажденной дистиллированной водой и перемешивают. Полученному раствору приписывают массовую концентрацию фенола 10,00 мкг/дм</w:t>
      </w:r>
      <w:r w:rsidRPr="00892C4A">
        <w:rPr>
          <w:bCs/>
          <w:sz w:val="24"/>
          <w:szCs w:val="24"/>
          <w:vertAlign w:val="superscript"/>
          <w:lang w:bidi="he-IL"/>
        </w:rPr>
        <w:t>3</w:t>
      </w:r>
      <w:r w:rsidRPr="00892C4A">
        <w:rPr>
          <w:bCs/>
          <w:sz w:val="24"/>
          <w:szCs w:val="24"/>
          <w:lang w:bidi="he-IL"/>
        </w:rPr>
        <w:t>.</w:t>
      </w:r>
    </w:p>
    <w:p w14:paraId="33370597" w14:textId="77777777" w:rsidR="007B1E9B" w:rsidRPr="00892C4A" w:rsidRDefault="007B1E9B" w:rsidP="007B1E9B">
      <w:pPr>
        <w:ind w:firstLine="709"/>
        <w:jc w:val="both"/>
        <w:rPr>
          <w:bCs/>
          <w:sz w:val="24"/>
          <w:szCs w:val="24"/>
          <w:lang w:bidi="he-IL"/>
        </w:rPr>
      </w:pPr>
      <w:r>
        <w:rPr>
          <w:bCs/>
          <w:sz w:val="24"/>
          <w:szCs w:val="24"/>
          <w:lang w:bidi="he-IL"/>
        </w:rPr>
        <w:t>1</w:t>
      </w:r>
      <w:r w:rsidRPr="00892C4A">
        <w:rPr>
          <w:bCs/>
          <w:sz w:val="24"/>
          <w:szCs w:val="24"/>
          <w:lang w:bidi="he-IL"/>
        </w:rPr>
        <w:t xml:space="preserve">.4.4 Приготовление </w:t>
      </w:r>
      <w:proofErr w:type="gramStart"/>
      <w:r w:rsidRPr="00892C4A">
        <w:rPr>
          <w:bCs/>
          <w:sz w:val="24"/>
          <w:szCs w:val="24"/>
          <w:lang w:bidi="he-IL"/>
        </w:rPr>
        <w:t>ОК</w:t>
      </w:r>
      <w:proofErr w:type="gramEnd"/>
      <w:r w:rsidRPr="00892C4A">
        <w:rPr>
          <w:bCs/>
          <w:sz w:val="24"/>
          <w:szCs w:val="24"/>
          <w:lang w:bidi="he-IL"/>
        </w:rPr>
        <w:t xml:space="preserve"> № 4</w:t>
      </w:r>
    </w:p>
    <w:p w14:paraId="60DE476C" w14:textId="77777777" w:rsidR="007B1E9B" w:rsidRPr="00892C4A" w:rsidRDefault="007B1E9B" w:rsidP="007B1E9B">
      <w:pPr>
        <w:ind w:firstLine="709"/>
        <w:jc w:val="both"/>
        <w:rPr>
          <w:bCs/>
          <w:sz w:val="24"/>
          <w:szCs w:val="24"/>
          <w:lang w:bidi="he-IL"/>
        </w:rPr>
      </w:pPr>
      <w:r w:rsidRPr="00892C4A">
        <w:rPr>
          <w:bCs/>
          <w:sz w:val="24"/>
          <w:szCs w:val="24"/>
          <w:lang w:bidi="he-IL"/>
        </w:rPr>
        <w:t>В мерную колбу вместимостью 1000 см</w:t>
      </w:r>
      <w:r w:rsidRPr="00892C4A">
        <w:rPr>
          <w:bCs/>
          <w:sz w:val="24"/>
          <w:szCs w:val="24"/>
          <w:vertAlign w:val="superscript"/>
          <w:lang w:bidi="he-IL"/>
        </w:rPr>
        <w:t>3</w:t>
      </w:r>
      <w:r w:rsidRPr="00892C4A">
        <w:rPr>
          <w:bCs/>
          <w:sz w:val="24"/>
          <w:szCs w:val="24"/>
          <w:lang w:bidi="he-IL"/>
        </w:rPr>
        <w:t xml:space="preserve"> при помощи градуированной пипетки вместимостью 5 см</w:t>
      </w:r>
      <w:r w:rsidRPr="00892C4A">
        <w:rPr>
          <w:bCs/>
          <w:sz w:val="24"/>
          <w:szCs w:val="24"/>
          <w:vertAlign w:val="superscript"/>
          <w:lang w:bidi="he-IL"/>
        </w:rPr>
        <w:t>3</w:t>
      </w:r>
      <w:r w:rsidRPr="00892C4A">
        <w:rPr>
          <w:bCs/>
          <w:sz w:val="24"/>
          <w:szCs w:val="24"/>
          <w:lang w:bidi="he-IL"/>
        </w:rPr>
        <w:t xml:space="preserve"> приливают 3,00 см</w:t>
      </w:r>
      <w:r w:rsidRPr="00892C4A">
        <w:rPr>
          <w:bCs/>
          <w:sz w:val="24"/>
          <w:szCs w:val="24"/>
          <w:vertAlign w:val="superscript"/>
          <w:lang w:bidi="he-IL"/>
        </w:rPr>
        <w:t>3</w:t>
      </w:r>
      <w:r w:rsidRPr="00892C4A">
        <w:rPr>
          <w:bCs/>
          <w:sz w:val="24"/>
          <w:szCs w:val="24"/>
          <w:lang w:bidi="he-IL"/>
        </w:rPr>
        <w:t xml:space="preserve"> раствора фенола с массовой концентрацией 5,00 мкг/см</w:t>
      </w:r>
      <w:r w:rsidRPr="00892C4A">
        <w:rPr>
          <w:bCs/>
          <w:sz w:val="24"/>
          <w:szCs w:val="24"/>
          <w:vertAlign w:val="superscript"/>
          <w:lang w:bidi="he-IL"/>
        </w:rPr>
        <w:t>3</w:t>
      </w:r>
      <w:r w:rsidRPr="00892C4A">
        <w:rPr>
          <w:bCs/>
          <w:sz w:val="24"/>
          <w:szCs w:val="24"/>
          <w:lang w:bidi="he-IL"/>
        </w:rPr>
        <w:t xml:space="preserve">. Объем раствора доводят до метки на колбе </w:t>
      </w:r>
      <w:proofErr w:type="spellStart"/>
      <w:r w:rsidRPr="00892C4A">
        <w:rPr>
          <w:bCs/>
          <w:sz w:val="24"/>
          <w:szCs w:val="24"/>
          <w:lang w:bidi="he-IL"/>
        </w:rPr>
        <w:t>свежепрокипяченной</w:t>
      </w:r>
      <w:proofErr w:type="spellEnd"/>
      <w:r w:rsidRPr="00892C4A">
        <w:rPr>
          <w:bCs/>
          <w:sz w:val="24"/>
          <w:szCs w:val="24"/>
          <w:lang w:bidi="he-IL"/>
        </w:rPr>
        <w:t xml:space="preserve"> и быстро охлажденной дистиллированной водой и перемешивают. Полученному раствору приписывают массовую концентрацию фенола 15,00 мкг/дм</w:t>
      </w:r>
      <w:r w:rsidRPr="00892C4A">
        <w:rPr>
          <w:bCs/>
          <w:sz w:val="24"/>
          <w:szCs w:val="24"/>
          <w:vertAlign w:val="superscript"/>
          <w:lang w:bidi="he-IL"/>
        </w:rPr>
        <w:t>3</w:t>
      </w:r>
      <w:r w:rsidRPr="00892C4A">
        <w:rPr>
          <w:bCs/>
          <w:sz w:val="24"/>
          <w:szCs w:val="24"/>
          <w:lang w:bidi="he-IL"/>
        </w:rPr>
        <w:t>.</w:t>
      </w:r>
    </w:p>
    <w:p w14:paraId="4A66E4B5" w14:textId="77777777" w:rsidR="007B1E9B" w:rsidRPr="00892C4A" w:rsidRDefault="007B1E9B" w:rsidP="007B1E9B">
      <w:pPr>
        <w:ind w:firstLine="709"/>
        <w:jc w:val="both"/>
        <w:rPr>
          <w:bCs/>
          <w:sz w:val="24"/>
          <w:szCs w:val="24"/>
          <w:lang w:bidi="he-IL"/>
        </w:rPr>
      </w:pPr>
      <w:r>
        <w:rPr>
          <w:bCs/>
          <w:sz w:val="24"/>
          <w:szCs w:val="24"/>
          <w:lang w:bidi="he-IL"/>
        </w:rPr>
        <w:t>1</w:t>
      </w:r>
      <w:r w:rsidRPr="00892C4A">
        <w:rPr>
          <w:bCs/>
          <w:sz w:val="24"/>
          <w:szCs w:val="24"/>
          <w:lang w:bidi="he-IL"/>
        </w:rPr>
        <w:t xml:space="preserve">.4.5 Приготовление </w:t>
      </w:r>
      <w:proofErr w:type="gramStart"/>
      <w:r w:rsidRPr="00892C4A">
        <w:rPr>
          <w:bCs/>
          <w:sz w:val="24"/>
          <w:szCs w:val="24"/>
          <w:lang w:bidi="he-IL"/>
        </w:rPr>
        <w:t>ОК</w:t>
      </w:r>
      <w:proofErr w:type="gramEnd"/>
      <w:r w:rsidRPr="00892C4A">
        <w:rPr>
          <w:bCs/>
          <w:sz w:val="24"/>
          <w:szCs w:val="24"/>
          <w:lang w:bidi="he-IL"/>
        </w:rPr>
        <w:t xml:space="preserve"> № 5</w:t>
      </w:r>
    </w:p>
    <w:p w14:paraId="6860D1DD" w14:textId="77777777" w:rsidR="007B1E9B" w:rsidRPr="00892C4A" w:rsidRDefault="007B1E9B" w:rsidP="007B1E9B">
      <w:pPr>
        <w:ind w:firstLine="709"/>
        <w:jc w:val="both"/>
        <w:rPr>
          <w:bCs/>
          <w:sz w:val="24"/>
          <w:szCs w:val="24"/>
          <w:lang w:bidi="he-IL"/>
        </w:rPr>
      </w:pPr>
      <w:r w:rsidRPr="00892C4A">
        <w:rPr>
          <w:bCs/>
          <w:sz w:val="24"/>
          <w:szCs w:val="24"/>
          <w:lang w:bidi="he-IL"/>
        </w:rPr>
        <w:t>В мерную колбу вместимостью 1000 см</w:t>
      </w:r>
      <w:r w:rsidRPr="00892C4A">
        <w:rPr>
          <w:bCs/>
          <w:sz w:val="24"/>
          <w:szCs w:val="24"/>
          <w:vertAlign w:val="superscript"/>
          <w:lang w:bidi="he-IL"/>
        </w:rPr>
        <w:t>3</w:t>
      </w:r>
      <w:r w:rsidRPr="00892C4A">
        <w:rPr>
          <w:bCs/>
          <w:sz w:val="24"/>
          <w:szCs w:val="24"/>
          <w:lang w:bidi="he-IL"/>
        </w:rPr>
        <w:t xml:space="preserve"> при помощи градуированной пипетки вместимостью 5 см</w:t>
      </w:r>
      <w:r w:rsidRPr="00892C4A">
        <w:rPr>
          <w:bCs/>
          <w:sz w:val="24"/>
          <w:szCs w:val="24"/>
          <w:vertAlign w:val="superscript"/>
          <w:lang w:bidi="he-IL"/>
        </w:rPr>
        <w:t>3</w:t>
      </w:r>
      <w:r w:rsidRPr="00892C4A">
        <w:rPr>
          <w:bCs/>
          <w:sz w:val="24"/>
          <w:szCs w:val="24"/>
          <w:lang w:bidi="he-IL"/>
        </w:rPr>
        <w:t xml:space="preserve"> приливают 5,00 см</w:t>
      </w:r>
      <w:r w:rsidRPr="00892C4A">
        <w:rPr>
          <w:bCs/>
          <w:sz w:val="24"/>
          <w:szCs w:val="24"/>
          <w:vertAlign w:val="superscript"/>
          <w:lang w:bidi="he-IL"/>
        </w:rPr>
        <w:t>3</w:t>
      </w:r>
      <w:r w:rsidRPr="00892C4A">
        <w:rPr>
          <w:bCs/>
          <w:sz w:val="24"/>
          <w:szCs w:val="24"/>
          <w:lang w:bidi="he-IL"/>
        </w:rPr>
        <w:t xml:space="preserve"> раствора фенола с массовой концентрацией 5,00 мкг/см</w:t>
      </w:r>
      <w:r w:rsidRPr="00892C4A">
        <w:rPr>
          <w:bCs/>
          <w:sz w:val="24"/>
          <w:szCs w:val="24"/>
          <w:vertAlign w:val="superscript"/>
          <w:lang w:bidi="he-IL"/>
        </w:rPr>
        <w:t>3</w:t>
      </w:r>
      <w:r w:rsidRPr="00892C4A">
        <w:rPr>
          <w:bCs/>
          <w:sz w:val="24"/>
          <w:szCs w:val="24"/>
          <w:lang w:bidi="he-IL"/>
        </w:rPr>
        <w:t xml:space="preserve">. Объем раствора доводят до метки на колбе </w:t>
      </w:r>
      <w:proofErr w:type="spellStart"/>
      <w:r w:rsidRPr="00892C4A">
        <w:rPr>
          <w:bCs/>
          <w:sz w:val="24"/>
          <w:szCs w:val="24"/>
          <w:lang w:bidi="he-IL"/>
        </w:rPr>
        <w:t>свежепрокипяченной</w:t>
      </w:r>
      <w:proofErr w:type="spellEnd"/>
      <w:r w:rsidRPr="00892C4A">
        <w:rPr>
          <w:bCs/>
          <w:sz w:val="24"/>
          <w:szCs w:val="24"/>
          <w:lang w:bidi="he-IL"/>
        </w:rPr>
        <w:t xml:space="preserve"> и быстро охлажденной дистиллированной водой и перемешивают. Полученному раствору приписывают массовую концентрацию фенола 25,00 мкг/дм</w:t>
      </w:r>
      <w:r w:rsidRPr="00892C4A">
        <w:rPr>
          <w:bCs/>
          <w:sz w:val="24"/>
          <w:szCs w:val="24"/>
          <w:vertAlign w:val="superscript"/>
          <w:lang w:bidi="he-IL"/>
        </w:rPr>
        <w:t>3</w:t>
      </w:r>
      <w:r w:rsidRPr="00892C4A">
        <w:rPr>
          <w:bCs/>
          <w:sz w:val="24"/>
          <w:szCs w:val="24"/>
          <w:lang w:bidi="he-IL"/>
        </w:rPr>
        <w:t>.</w:t>
      </w:r>
    </w:p>
    <w:p w14:paraId="655FEA84" w14:textId="77777777" w:rsidR="007B1E9B" w:rsidRPr="00AF731B" w:rsidRDefault="007B1E9B" w:rsidP="007B1E9B">
      <w:pPr>
        <w:ind w:firstLine="709"/>
        <w:jc w:val="both"/>
        <w:rPr>
          <w:b/>
          <w:sz w:val="24"/>
          <w:szCs w:val="24"/>
          <w:lang w:bidi="he-IL"/>
        </w:rPr>
      </w:pPr>
      <w:r>
        <w:rPr>
          <w:b/>
          <w:sz w:val="24"/>
          <w:szCs w:val="24"/>
          <w:lang w:bidi="he-IL"/>
        </w:rPr>
        <w:t>1</w:t>
      </w:r>
      <w:r w:rsidRPr="00AF731B">
        <w:rPr>
          <w:b/>
          <w:sz w:val="24"/>
          <w:szCs w:val="24"/>
          <w:lang w:bidi="he-IL"/>
        </w:rPr>
        <w:t xml:space="preserve">.5 Расчет метрологических характеристик </w:t>
      </w:r>
      <w:proofErr w:type="gramStart"/>
      <w:r w:rsidRPr="00AF731B">
        <w:rPr>
          <w:b/>
          <w:sz w:val="24"/>
          <w:szCs w:val="24"/>
          <w:lang w:bidi="he-IL"/>
        </w:rPr>
        <w:t>ОК</w:t>
      </w:r>
      <w:proofErr w:type="gramEnd"/>
    </w:p>
    <w:p w14:paraId="2BB4C4FD" w14:textId="77777777" w:rsidR="007B1E9B" w:rsidRDefault="007B1E9B" w:rsidP="007B1E9B">
      <w:pPr>
        <w:ind w:firstLine="709"/>
        <w:jc w:val="both"/>
        <w:rPr>
          <w:bCs/>
          <w:sz w:val="24"/>
          <w:szCs w:val="24"/>
          <w:lang w:bidi="he-IL"/>
        </w:rPr>
      </w:pPr>
      <w:r>
        <w:rPr>
          <w:bCs/>
          <w:sz w:val="24"/>
          <w:szCs w:val="24"/>
          <w:lang w:bidi="he-IL"/>
        </w:rPr>
        <w:t>1</w:t>
      </w:r>
      <w:r w:rsidRPr="00892C4A">
        <w:rPr>
          <w:bCs/>
          <w:sz w:val="24"/>
          <w:szCs w:val="24"/>
          <w:lang w:bidi="he-IL"/>
        </w:rPr>
        <w:t xml:space="preserve">.5.1 Расчет погрешности приготовления </w:t>
      </w:r>
      <w:r w:rsidRPr="00EF054B">
        <w:rPr>
          <w:bCs/>
          <w:i/>
          <w:iCs/>
          <w:sz w:val="24"/>
          <w:szCs w:val="24"/>
          <w:lang w:bidi="he-IL"/>
        </w:rPr>
        <w:t>i</w:t>
      </w:r>
      <w:r w:rsidRPr="00892C4A">
        <w:rPr>
          <w:bCs/>
          <w:sz w:val="24"/>
          <w:szCs w:val="24"/>
          <w:lang w:bidi="he-IL"/>
        </w:rPr>
        <w:t xml:space="preserve">-того </w:t>
      </w:r>
      <w:proofErr w:type="gramStart"/>
      <w:r w:rsidRPr="00892C4A">
        <w:rPr>
          <w:bCs/>
          <w:sz w:val="24"/>
          <w:szCs w:val="24"/>
          <w:lang w:bidi="he-IL"/>
        </w:rPr>
        <w:t>ОК</w:t>
      </w:r>
      <w:proofErr w:type="gramEnd"/>
      <w:r w:rsidRPr="00892C4A">
        <w:rPr>
          <w:bCs/>
          <w:sz w:val="24"/>
          <w:szCs w:val="24"/>
          <w:lang w:bidi="he-IL"/>
        </w:rPr>
        <w:t xml:space="preserve"> для контроля точности результатов измерений массовой концентрации фенола </w:t>
      </w:r>
      <w:proofErr w:type="spellStart"/>
      <w:r w:rsidRPr="00EF054B">
        <w:rPr>
          <w:bCs/>
          <w:i/>
          <w:iCs/>
          <w:sz w:val="24"/>
          <w:szCs w:val="24"/>
          <w:lang w:bidi="he-IL"/>
        </w:rPr>
        <w:t>Δi</w:t>
      </w:r>
      <w:proofErr w:type="spellEnd"/>
      <w:r>
        <w:rPr>
          <w:bCs/>
          <w:sz w:val="24"/>
          <w:szCs w:val="24"/>
          <w:lang w:bidi="he-IL"/>
        </w:rPr>
        <w:t xml:space="preserve">, </w:t>
      </w:r>
      <w:r w:rsidRPr="00EF054B">
        <w:rPr>
          <w:bCs/>
          <w:sz w:val="24"/>
          <w:szCs w:val="24"/>
          <w:lang w:bidi="he-IL"/>
        </w:rPr>
        <w:t>мкг</w:t>
      </w:r>
      <w:r w:rsidRPr="00892C4A">
        <w:rPr>
          <w:bCs/>
          <w:sz w:val="24"/>
          <w:szCs w:val="24"/>
          <w:lang w:bidi="he-IL"/>
        </w:rPr>
        <w:t>/дм</w:t>
      </w:r>
      <w:r w:rsidRPr="00892C4A">
        <w:rPr>
          <w:bCs/>
          <w:sz w:val="24"/>
          <w:szCs w:val="24"/>
          <w:vertAlign w:val="superscript"/>
          <w:lang w:bidi="he-IL"/>
        </w:rPr>
        <w:t>3</w:t>
      </w:r>
      <w:r w:rsidRPr="00892C4A">
        <w:rPr>
          <w:bCs/>
          <w:sz w:val="24"/>
          <w:szCs w:val="24"/>
          <w:lang w:bidi="he-IL"/>
        </w:rPr>
        <w:t>, выполняют по формуле</w:t>
      </w:r>
      <w:r>
        <w:rPr>
          <w:bCs/>
          <w:sz w:val="24"/>
          <w:szCs w:val="24"/>
          <w:lang w:bidi="he-IL"/>
        </w:rPr>
        <w:t>:</w:t>
      </w:r>
    </w:p>
    <w:p w14:paraId="50F5DB20" w14:textId="77777777" w:rsidR="007B1E9B" w:rsidRPr="00892C4A" w:rsidRDefault="007B1E9B" w:rsidP="007B1E9B">
      <w:pPr>
        <w:ind w:firstLine="709"/>
        <w:jc w:val="both"/>
        <w:rPr>
          <w:bCs/>
          <w:sz w:val="24"/>
          <w:szCs w:val="24"/>
          <w:lang w:bidi="he-IL"/>
        </w:rPr>
      </w:pPr>
    </w:p>
    <w:p w14:paraId="02E443D4" w14:textId="77777777" w:rsidR="007B1E9B" w:rsidRDefault="007B1E9B" w:rsidP="007B1E9B">
      <w:pPr>
        <w:ind w:firstLine="709"/>
        <w:jc w:val="right"/>
        <w:rPr>
          <w:bCs/>
          <w:sz w:val="24"/>
          <w:szCs w:val="24"/>
          <w:lang w:bidi="he-IL"/>
        </w:rPr>
      </w:pPr>
      <w:r w:rsidRPr="00580D9D">
        <w:rPr>
          <w:noProof/>
          <w:sz w:val="24"/>
          <w:szCs w:val="24"/>
          <w:vertAlign w:val="subscript"/>
        </w:rPr>
        <w:drawing>
          <wp:inline distT="0" distB="0" distL="0" distR="0" wp14:anchorId="187F4278" wp14:editId="6525AB8A">
            <wp:extent cx="2190750" cy="552450"/>
            <wp:effectExtent l="0" t="0" r="0" b="0"/>
            <wp:docPr id="77897791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90750" cy="552450"/>
                    </a:xfrm>
                    <a:prstGeom prst="rect">
                      <a:avLst/>
                    </a:prstGeom>
                    <a:noFill/>
                    <a:ln>
                      <a:noFill/>
                    </a:ln>
                  </pic:spPr>
                </pic:pic>
              </a:graphicData>
            </a:graphic>
          </wp:inline>
        </w:drawing>
      </w:r>
      <w:r w:rsidRPr="00892C4A">
        <w:rPr>
          <w:bCs/>
          <w:sz w:val="24"/>
          <w:szCs w:val="24"/>
          <w:lang w:bidi="he-IL"/>
        </w:rPr>
        <w:t>,</w:t>
      </w:r>
      <w:r w:rsidRPr="00892C4A">
        <w:rPr>
          <w:bCs/>
          <w:sz w:val="24"/>
          <w:szCs w:val="24"/>
          <w:lang w:bidi="he-IL"/>
        </w:rPr>
        <w:tab/>
      </w:r>
      <w:r>
        <w:rPr>
          <w:bCs/>
          <w:sz w:val="24"/>
          <w:szCs w:val="24"/>
          <w:lang w:bidi="he-IL"/>
        </w:rPr>
        <w:t xml:space="preserve">                                         </w:t>
      </w:r>
      <w:r w:rsidRPr="00892C4A">
        <w:rPr>
          <w:bCs/>
          <w:sz w:val="24"/>
          <w:szCs w:val="24"/>
          <w:lang w:bidi="he-IL"/>
        </w:rPr>
        <w:t>(В.1)</w:t>
      </w:r>
    </w:p>
    <w:p w14:paraId="0A0AD065" w14:textId="77777777" w:rsidR="007B1E9B" w:rsidRPr="00892C4A" w:rsidRDefault="007B1E9B" w:rsidP="007B1E9B">
      <w:pPr>
        <w:ind w:firstLine="709"/>
        <w:jc w:val="right"/>
        <w:rPr>
          <w:bCs/>
          <w:sz w:val="24"/>
          <w:szCs w:val="24"/>
          <w:lang w:bidi="he-IL"/>
        </w:rPr>
      </w:pPr>
    </w:p>
    <w:p w14:paraId="5BE964E5" w14:textId="77777777" w:rsidR="007B1E9B" w:rsidRPr="00892C4A" w:rsidRDefault="007B1E9B" w:rsidP="007B1E9B">
      <w:pPr>
        <w:ind w:firstLine="709"/>
        <w:jc w:val="both"/>
        <w:rPr>
          <w:bCs/>
          <w:sz w:val="24"/>
          <w:szCs w:val="24"/>
          <w:lang w:bidi="he-IL"/>
        </w:rPr>
      </w:pPr>
      <w:r w:rsidRPr="00892C4A">
        <w:rPr>
          <w:bCs/>
          <w:sz w:val="24"/>
          <w:szCs w:val="24"/>
          <w:lang w:bidi="he-IL"/>
        </w:rPr>
        <w:t xml:space="preserve">где </w:t>
      </w:r>
      <w:proofErr w:type="spellStart"/>
      <w:r w:rsidRPr="00EF054B">
        <w:rPr>
          <w:bCs/>
          <w:i/>
          <w:iCs/>
          <w:sz w:val="24"/>
          <w:szCs w:val="24"/>
          <w:lang w:bidi="he-IL"/>
        </w:rPr>
        <w:t>С</w:t>
      </w:r>
      <w:r w:rsidRPr="00EF054B">
        <w:rPr>
          <w:bCs/>
          <w:i/>
          <w:iCs/>
          <w:sz w:val="24"/>
          <w:szCs w:val="24"/>
          <w:vertAlign w:val="subscript"/>
          <w:lang w:bidi="he-IL"/>
        </w:rPr>
        <w:t>i</w:t>
      </w:r>
      <w:proofErr w:type="spellEnd"/>
      <w:r w:rsidRPr="00EF054B">
        <w:rPr>
          <w:bCs/>
          <w:sz w:val="24"/>
          <w:szCs w:val="24"/>
          <w:vertAlign w:val="subscript"/>
          <w:lang w:bidi="he-IL"/>
        </w:rPr>
        <w:t xml:space="preserve"> </w:t>
      </w:r>
      <w:r w:rsidRPr="00892C4A">
        <w:rPr>
          <w:bCs/>
          <w:sz w:val="24"/>
          <w:szCs w:val="24"/>
          <w:lang w:bidi="he-IL"/>
        </w:rPr>
        <w:t xml:space="preserve">- приписанное </w:t>
      </w:r>
      <w:proofErr w:type="gramStart"/>
      <w:r w:rsidRPr="00892C4A">
        <w:rPr>
          <w:bCs/>
          <w:sz w:val="24"/>
          <w:szCs w:val="24"/>
          <w:lang w:bidi="he-IL"/>
        </w:rPr>
        <w:t>ОК</w:t>
      </w:r>
      <w:proofErr w:type="gramEnd"/>
      <w:r w:rsidRPr="00892C4A">
        <w:rPr>
          <w:bCs/>
          <w:sz w:val="24"/>
          <w:szCs w:val="24"/>
          <w:lang w:bidi="he-IL"/>
        </w:rPr>
        <w:t xml:space="preserve"> значение массовой концентрации фенола, мкг/дм</w:t>
      </w:r>
      <w:r w:rsidRPr="00892C4A">
        <w:rPr>
          <w:bCs/>
          <w:sz w:val="24"/>
          <w:szCs w:val="24"/>
          <w:vertAlign w:val="superscript"/>
          <w:lang w:bidi="he-IL"/>
        </w:rPr>
        <w:t>3</w:t>
      </w:r>
      <w:r w:rsidRPr="00892C4A">
        <w:rPr>
          <w:bCs/>
          <w:sz w:val="24"/>
          <w:szCs w:val="24"/>
          <w:lang w:bidi="he-IL"/>
        </w:rPr>
        <w:t>;</w:t>
      </w:r>
    </w:p>
    <w:p w14:paraId="23D08A7D" w14:textId="77777777" w:rsidR="007B1E9B" w:rsidRPr="00892C4A" w:rsidRDefault="007B1E9B" w:rsidP="007B1E9B">
      <w:pPr>
        <w:ind w:firstLine="709"/>
        <w:jc w:val="both"/>
        <w:rPr>
          <w:bCs/>
          <w:sz w:val="24"/>
          <w:szCs w:val="24"/>
          <w:lang w:bidi="he-IL"/>
        </w:rPr>
      </w:pPr>
      <w:r w:rsidRPr="00EF054B">
        <w:rPr>
          <w:bCs/>
          <w:i/>
          <w:iCs/>
          <w:sz w:val="24"/>
          <w:szCs w:val="24"/>
          <w:lang w:bidi="he-IL"/>
        </w:rPr>
        <w:t>Δ</w:t>
      </w:r>
      <w:r w:rsidRPr="00892C4A">
        <w:rPr>
          <w:bCs/>
          <w:sz w:val="24"/>
          <w:szCs w:val="24"/>
          <w:lang w:bidi="he-IL"/>
        </w:rPr>
        <w:t xml:space="preserve"> - предел возможного значения погрешности приготовления градуировочного (аттестованного) раствора, используемого для приготовления </w:t>
      </w:r>
      <w:proofErr w:type="gramStart"/>
      <w:r w:rsidRPr="00892C4A">
        <w:rPr>
          <w:bCs/>
          <w:sz w:val="24"/>
          <w:szCs w:val="24"/>
          <w:lang w:bidi="he-IL"/>
        </w:rPr>
        <w:t>ОК</w:t>
      </w:r>
      <w:proofErr w:type="gramEnd"/>
      <w:r w:rsidRPr="00892C4A">
        <w:rPr>
          <w:bCs/>
          <w:sz w:val="24"/>
          <w:szCs w:val="24"/>
          <w:lang w:bidi="he-IL"/>
        </w:rPr>
        <w:t>, мкг/см</w:t>
      </w:r>
      <w:r w:rsidRPr="00892C4A">
        <w:rPr>
          <w:bCs/>
          <w:sz w:val="24"/>
          <w:szCs w:val="24"/>
          <w:vertAlign w:val="superscript"/>
          <w:lang w:bidi="he-IL"/>
        </w:rPr>
        <w:t>3</w:t>
      </w:r>
      <w:r w:rsidRPr="00892C4A">
        <w:rPr>
          <w:bCs/>
          <w:sz w:val="24"/>
          <w:szCs w:val="24"/>
          <w:lang w:bidi="he-IL"/>
        </w:rPr>
        <w:t>;</w:t>
      </w:r>
    </w:p>
    <w:p w14:paraId="125D97C8" w14:textId="77777777" w:rsidR="007B1E9B" w:rsidRPr="00892C4A" w:rsidRDefault="007B1E9B" w:rsidP="007B1E9B">
      <w:pPr>
        <w:ind w:firstLine="709"/>
        <w:jc w:val="both"/>
        <w:rPr>
          <w:bCs/>
          <w:sz w:val="24"/>
          <w:szCs w:val="24"/>
          <w:lang w:bidi="he-IL"/>
        </w:rPr>
      </w:pPr>
      <w:r w:rsidRPr="00EF054B">
        <w:rPr>
          <w:bCs/>
          <w:i/>
          <w:iCs/>
          <w:sz w:val="24"/>
          <w:szCs w:val="24"/>
          <w:lang w:bidi="he-IL"/>
        </w:rPr>
        <w:t>С</w:t>
      </w:r>
      <w:r w:rsidRPr="00892C4A">
        <w:rPr>
          <w:bCs/>
          <w:sz w:val="24"/>
          <w:szCs w:val="24"/>
          <w:lang w:bidi="he-IL"/>
        </w:rPr>
        <w:t xml:space="preserve"> - значение массовой концентрации фенола в </w:t>
      </w:r>
      <w:proofErr w:type="spellStart"/>
      <w:r w:rsidRPr="00892C4A">
        <w:rPr>
          <w:bCs/>
          <w:sz w:val="24"/>
          <w:szCs w:val="24"/>
          <w:lang w:bidi="he-IL"/>
        </w:rPr>
        <w:t>градуировочном</w:t>
      </w:r>
      <w:proofErr w:type="spellEnd"/>
      <w:r w:rsidRPr="00892C4A">
        <w:rPr>
          <w:bCs/>
          <w:sz w:val="24"/>
          <w:szCs w:val="24"/>
          <w:lang w:bidi="he-IL"/>
        </w:rPr>
        <w:t xml:space="preserve"> (аттестованном) растворе, используемом для приготовления </w:t>
      </w:r>
      <w:proofErr w:type="gramStart"/>
      <w:r w:rsidRPr="00892C4A">
        <w:rPr>
          <w:bCs/>
          <w:sz w:val="24"/>
          <w:szCs w:val="24"/>
          <w:lang w:bidi="he-IL"/>
        </w:rPr>
        <w:t>ОК</w:t>
      </w:r>
      <w:proofErr w:type="gramEnd"/>
      <w:r w:rsidRPr="00892C4A">
        <w:rPr>
          <w:bCs/>
          <w:sz w:val="24"/>
          <w:szCs w:val="24"/>
          <w:lang w:bidi="he-IL"/>
        </w:rPr>
        <w:t>, мкг/см</w:t>
      </w:r>
      <w:r w:rsidRPr="00892C4A">
        <w:rPr>
          <w:bCs/>
          <w:sz w:val="24"/>
          <w:szCs w:val="24"/>
          <w:vertAlign w:val="superscript"/>
          <w:lang w:bidi="he-IL"/>
        </w:rPr>
        <w:t>3</w:t>
      </w:r>
      <w:r w:rsidRPr="00892C4A">
        <w:rPr>
          <w:bCs/>
          <w:sz w:val="24"/>
          <w:szCs w:val="24"/>
          <w:lang w:bidi="he-IL"/>
        </w:rPr>
        <w:t>;</w:t>
      </w:r>
    </w:p>
    <w:p w14:paraId="2B949A3E" w14:textId="77777777" w:rsidR="007B1E9B" w:rsidRPr="00892C4A" w:rsidRDefault="007B1E9B" w:rsidP="007B1E9B">
      <w:pPr>
        <w:ind w:firstLine="709"/>
        <w:jc w:val="both"/>
        <w:rPr>
          <w:bCs/>
          <w:sz w:val="24"/>
          <w:szCs w:val="24"/>
          <w:lang w:bidi="he-IL"/>
        </w:rPr>
      </w:pPr>
      <w:r w:rsidRPr="00EF054B">
        <w:rPr>
          <w:bCs/>
          <w:i/>
          <w:iCs/>
          <w:sz w:val="24"/>
          <w:szCs w:val="24"/>
          <w:lang w:bidi="he-IL"/>
        </w:rPr>
        <w:t>Δ</w:t>
      </w:r>
      <w:r w:rsidRPr="00EF054B">
        <w:rPr>
          <w:bCs/>
          <w:i/>
          <w:iCs/>
          <w:sz w:val="24"/>
          <w:szCs w:val="24"/>
          <w:vertAlign w:val="subscript"/>
          <w:lang w:bidi="he-IL"/>
        </w:rPr>
        <w:t>V</w:t>
      </w:r>
      <w:r w:rsidRPr="00892C4A">
        <w:rPr>
          <w:bCs/>
          <w:sz w:val="24"/>
          <w:szCs w:val="24"/>
          <w:lang w:bidi="he-IL"/>
        </w:rPr>
        <w:t xml:space="preserve"> - предельное значение возможного отклонения вместимости мерной колбы от номинального значения, см</w:t>
      </w:r>
      <w:r w:rsidRPr="00892C4A">
        <w:rPr>
          <w:bCs/>
          <w:sz w:val="24"/>
          <w:szCs w:val="24"/>
          <w:vertAlign w:val="superscript"/>
          <w:lang w:bidi="he-IL"/>
        </w:rPr>
        <w:t>3</w:t>
      </w:r>
      <w:r w:rsidRPr="00892C4A">
        <w:rPr>
          <w:bCs/>
          <w:sz w:val="24"/>
          <w:szCs w:val="24"/>
          <w:lang w:bidi="he-IL"/>
        </w:rPr>
        <w:t>;</w:t>
      </w:r>
    </w:p>
    <w:p w14:paraId="7EEDF40B" w14:textId="77777777" w:rsidR="007B1E9B" w:rsidRPr="00892C4A" w:rsidRDefault="007B1E9B" w:rsidP="007B1E9B">
      <w:pPr>
        <w:ind w:firstLine="709"/>
        <w:jc w:val="both"/>
        <w:rPr>
          <w:bCs/>
          <w:sz w:val="24"/>
          <w:szCs w:val="24"/>
          <w:lang w:bidi="he-IL"/>
        </w:rPr>
      </w:pPr>
      <w:r w:rsidRPr="00EF054B">
        <w:rPr>
          <w:bCs/>
          <w:i/>
          <w:iCs/>
          <w:sz w:val="24"/>
          <w:szCs w:val="24"/>
          <w:lang w:bidi="he-IL"/>
        </w:rPr>
        <w:t>V</w:t>
      </w:r>
      <w:r w:rsidRPr="00892C4A">
        <w:rPr>
          <w:bCs/>
          <w:sz w:val="24"/>
          <w:szCs w:val="24"/>
          <w:lang w:bidi="he-IL"/>
        </w:rPr>
        <w:t>- вместимость мерной колбы, см</w:t>
      </w:r>
      <w:r w:rsidRPr="00892C4A">
        <w:rPr>
          <w:bCs/>
          <w:sz w:val="24"/>
          <w:szCs w:val="24"/>
          <w:vertAlign w:val="superscript"/>
          <w:lang w:bidi="he-IL"/>
        </w:rPr>
        <w:t>3</w:t>
      </w:r>
      <w:r w:rsidRPr="00892C4A">
        <w:rPr>
          <w:bCs/>
          <w:sz w:val="24"/>
          <w:szCs w:val="24"/>
          <w:lang w:bidi="he-IL"/>
        </w:rPr>
        <w:t>;</w:t>
      </w:r>
    </w:p>
    <w:p w14:paraId="09B83AB1" w14:textId="77777777" w:rsidR="007B1E9B" w:rsidRPr="00892C4A" w:rsidRDefault="007B1E9B" w:rsidP="007B1E9B">
      <w:pPr>
        <w:ind w:firstLine="709"/>
        <w:jc w:val="both"/>
        <w:rPr>
          <w:bCs/>
          <w:sz w:val="24"/>
          <w:szCs w:val="24"/>
          <w:lang w:bidi="he-IL"/>
        </w:rPr>
      </w:pPr>
      <w:proofErr w:type="spellStart"/>
      <w:r w:rsidRPr="00EF054B">
        <w:rPr>
          <w:bCs/>
          <w:i/>
          <w:iCs/>
          <w:sz w:val="24"/>
          <w:szCs w:val="24"/>
          <w:lang w:bidi="he-IL"/>
        </w:rPr>
        <w:t>Δ</w:t>
      </w:r>
      <w:r w:rsidRPr="00EF054B">
        <w:rPr>
          <w:bCs/>
          <w:i/>
          <w:iCs/>
          <w:sz w:val="24"/>
          <w:szCs w:val="24"/>
          <w:vertAlign w:val="subscript"/>
          <w:lang w:bidi="he-IL"/>
        </w:rPr>
        <w:t>vi</w:t>
      </w:r>
      <w:proofErr w:type="spellEnd"/>
      <w:r w:rsidRPr="00892C4A">
        <w:rPr>
          <w:bCs/>
          <w:sz w:val="24"/>
          <w:szCs w:val="24"/>
          <w:lang w:bidi="he-IL"/>
        </w:rPr>
        <w:t>- предельное значение возможного отклонения объема раствора, отбираемого пипеткой, от номинального значения, см</w:t>
      </w:r>
      <w:r w:rsidRPr="00892C4A">
        <w:rPr>
          <w:bCs/>
          <w:sz w:val="24"/>
          <w:szCs w:val="24"/>
          <w:vertAlign w:val="superscript"/>
          <w:lang w:bidi="he-IL"/>
        </w:rPr>
        <w:t>3</w:t>
      </w:r>
      <w:r w:rsidRPr="00892C4A">
        <w:rPr>
          <w:bCs/>
          <w:sz w:val="24"/>
          <w:szCs w:val="24"/>
          <w:lang w:bidi="he-IL"/>
        </w:rPr>
        <w:t>;</w:t>
      </w:r>
    </w:p>
    <w:p w14:paraId="7BB052F7" w14:textId="77777777" w:rsidR="007B1E9B" w:rsidRPr="00892C4A" w:rsidRDefault="007B1E9B" w:rsidP="007B1E9B">
      <w:pPr>
        <w:ind w:firstLine="709"/>
        <w:jc w:val="both"/>
        <w:rPr>
          <w:bCs/>
          <w:sz w:val="24"/>
          <w:szCs w:val="24"/>
          <w:lang w:bidi="he-IL"/>
        </w:rPr>
      </w:pPr>
      <w:proofErr w:type="spellStart"/>
      <w:r w:rsidRPr="00EF054B">
        <w:rPr>
          <w:bCs/>
          <w:i/>
          <w:iCs/>
          <w:sz w:val="24"/>
          <w:szCs w:val="24"/>
          <w:lang w:bidi="he-IL"/>
        </w:rPr>
        <w:t>V</w:t>
      </w:r>
      <w:r w:rsidRPr="00EF054B">
        <w:rPr>
          <w:bCs/>
          <w:i/>
          <w:iCs/>
          <w:sz w:val="24"/>
          <w:szCs w:val="24"/>
          <w:vertAlign w:val="subscript"/>
          <w:lang w:bidi="he-IL"/>
        </w:rPr>
        <w:t>i</w:t>
      </w:r>
      <w:proofErr w:type="spellEnd"/>
      <w:r w:rsidRPr="00EF054B">
        <w:rPr>
          <w:bCs/>
          <w:i/>
          <w:iCs/>
          <w:sz w:val="24"/>
          <w:szCs w:val="24"/>
          <w:lang w:bidi="he-IL"/>
        </w:rPr>
        <w:t xml:space="preserve"> </w:t>
      </w:r>
      <w:r w:rsidRPr="00892C4A">
        <w:rPr>
          <w:bCs/>
          <w:sz w:val="24"/>
          <w:szCs w:val="24"/>
          <w:lang w:bidi="he-IL"/>
        </w:rPr>
        <w:t>- номинальный объем градуировочного (аттестованного) раствора, отбираемого пипеткой, см</w:t>
      </w:r>
      <w:r w:rsidRPr="00AF731B">
        <w:rPr>
          <w:bCs/>
          <w:sz w:val="24"/>
          <w:szCs w:val="24"/>
          <w:vertAlign w:val="superscript"/>
          <w:lang w:bidi="he-IL"/>
        </w:rPr>
        <w:t>3</w:t>
      </w:r>
      <w:r w:rsidRPr="00892C4A">
        <w:rPr>
          <w:bCs/>
          <w:sz w:val="24"/>
          <w:szCs w:val="24"/>
          <w:lang w:bidi="he-IL"/>
        </w:rPr>
        <w:t>.</w:t>
      </w:r>
    </w:p>
    <w:p w14:paraId="366BD68D" w14:textId="77777777" w:rsidR="007B1E9B" w:rsidRDefault="007B1E9B" w:rsidP="007B1E9B">
      <w:pPr>
        <w:ind w:firstLine="709"/>
        <w:jc w:val="both"/>
        <w:rPr>
          <w:bCs/>
          <w:sz w:val="24"/>
          <w:szCs w:val="24"/>
          <w:lang w:bidi="he-IL"/>
        </w:rPr>
      </w:pPr>
      <w:r w:rsidRPr="00892C4A">
        <w:rPr>
          <w:bCs/>
          <w:sz w:val="24"/>
          <w:szCs w:val="24"/>
          <w:lang w:bidi="he-IL"/>
        </w:rPr>
        <w:t xml:space="preserve">Погрешность приготовления </w:t>
      </w:r>
      <w:proofErr w:type="gramStart"/>
      <w:r w:rsidRPr="00892C4A">
        <w:rPr>
          <w:bCs/>
          <w:sz w:val="24"/>
          <w:szCs w:val="24"/>
          <w:lang w:bidi="he-IL"/>
        </w:rPr>
        <w:t>ОК</w:t>
      </w:r>
      <w:proofErr w:type="gramEnd"/>
      <w:r w:rsidRPr="00892C4A">
        <w:rPr>
          <w:bCs/>
          <w:sz w:val="24"/>
          <w:szCs w:val="24"/>
          <w:lang w:bidi="he-IL"/>
        </w:rPr>
        <w:t xml:space="preserve"> № 1 равна</w:t>
      </w:r>
      <w:r>
        <w:rPr>
          <w:bCs/>
          <w:sz w:val="24"/>
          <w:szCs w:val="24"/>
          <w:lang w:bidi="he-IL"/>
        </w:rPr>
        <w:t>:</w:t>
      </w:r>
    </w:p>
    <w:p w14:paraId="6212ACC6" w14:textId="77777777" w:rsidR="007B1E9B" w:rsidRPr="00892C4A" w:rsidRDefault="007B1E9B" w:rsidP="007B1E9B">
      <w:pPr>
        <w:ind w:firstLine="709"/>
        <w:jc w:val="both"/>
        <w:rPr>
          <w:bCs/>
          <w:sz w:val="24"/>
          <w:szCs w:val="24"/>
          <w:lang w:bidi="he-IL"/>
        </w:rPr>
      </w:pPr>
    </w:p>
    <w:p w14:paraId="017B01B3" w14:textId="77777777" w:rsidR="007B1E9B" w:rsidRDefault="007B1E9B" w:rsidP="007B1E9B">
      <w:pPr>
        <w:ind w:firstLine="709"/>
        <w:jc w:val="center"/>
        <w:rPr>
          <w:bCs/>
          <w:sz w:val="24"/>
          <w:szCs w:val="24"/>
          <w:lang w:bidi="he-IL"/>
        </w:rPr>
      </w:pPr>
      <w:r w:rsidRPr="00580D9D">
        <w:rPr>
          <w:noProof/>
          <w:sz w:val="24"/>
          <w:szCs w:val="24"/>
          <w:vertAlign w:val="subscript"/>
        </w:rPr>
        <w:lastRenderedPageBreak/>
        <w:drawing>
          <wp:inline distT="0" distB="0" distL="0" distR="0" wp14:anchorId="7132C4F1" wp14:editId="43BA3C66">
            <wp:extent cx="3505200" cy="514350"/>
            <wp:effectExtent l="0" t="0" r="0" b="0"/>
            <wp:docPr id="48437517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505200" cy="514350"/>
                    </a:xfrm>
                    <a:prstGeom prst="rect">
                      <a:avLst/>
                    </a:prstGeom>
                    <a:noFill/>
                    <a:ln>
                      <a:noFill/>
                    </a:ln>
                  </pic:spPr>
                </pic:pic>
              </a:graphicData>
            </a:graphic>
          </wp:inline>
        </w:drawing>
      </w:r>
      <w:r w:rsidRPr="00892C4A">
        <w:rPr>
          <w:bCs/>
          <w:sz w:val="24"/>
          <w:szCs w:val="24"/>
          <w:lang w:bidi="he-IL"/>
        </w:rPr>
        <w:t>.</w:t>
      </w:r>
    </w:p>
    <w:p w14:paraId="66FCD45E" w14:textId="77777777" w:rsidR="007B1E9B" w:rsidRPr="00892C4A" w:rsidRDefault="007B1E9B" w:rsidP="007B1E9B">
      <w:pPr>
        <w:ind w:firstLine="709"/>
        <w:jc w:val="center"/>
        <w:rPr>
          <w:bCs/>
          <w:sz w:val="24"/>
          <w:szCs w:val="24"/>
          <w:lang w:bidi="he-IL"/>
        </w:rPr>
      </w:pPr>
    </w:p>
    <w:p w14:paraId="0C6BF7AA" w14:textId="77777777" w:rsidR="007B1E9B" w:rsidRPr="00892C4A" w:rsidRDefault="007B1E9B" w:rsidP="007B1E9B">
      <w:pPr>
        <w:ind w:firstLine="709"/>
        <w:jc w:val="both"/>
        <w:rPr>
          <w:bCs/>
          <w:sz w:val="24"/>
          <w:szCs w:val="24"/>
          <w:lang w:bidi="he-IL"/>
        </w:rPr>
      </w:pPr>
      <w:r w:rsidRPr="00892C4A">
        <w:rPr>
          <w:bCs/>
          <w:sz w:val="24"/>
          <w:szCs w:val="24"/>
          <w:lang w:bidi="he-IL"/>
        </w:rPr>
        <w:t xml:space="preserve">Массовая концентрация фенола в </w:t>
      </w:r>
      <w:proofErr w:type="gramStart"/>
      <w:r w:rsidRPr="00892C4A">
        <w:rPr>
          <w:bCs/>
          <w:sz w:val="24"/>
          <w:szCs w:val="24"/>
          <w:lang w:bidi="he-IL"/>
        </w:rPr>
        <w:t>ОК</w:t>
      </w:r>
      <w:proofErr w:type="gramEnd"/>
      <w:r w:rsidRPr="00892C4A">
        <w:rPr>
          <w:bCs/>
          <w:sz w:val="24"/>
          <w:szCs w:val="24"/>
          <w:lang w:bidi="he-IL"/>
        </w:rPr>
        <w:t xml:space="preserve"> № 1 отличается от приписанного значения не более чем на 0,061 мкг/дм</w:t>
      </w:r>
      <w:r w:rsidRPr="00EF054B">
        <w:rPr>
          <w:bCs/>
          <w:sz w:val="24"/>
          <w:szCs w:val="24"/>
          <w:vertAlign w:val="superscript"/>
          <w:lang w:bidi="he-IL"/>
        </w:rPr>
        <w:t>3</w:t>
      </w:r>
      <w:r w:rsidRPr="00892C4A">
        <w:rPr>
          <w:bCs/>
          <w:sz w:val="24"/>
          <w:szCs w:val="24"/>
          <w:lang w:bidi="he-IL"/>
        </w:rPr>
        <w:t>.</w:t>
      </w:r>
    </w:p>
    <w:p w14:paraId="2508E7B6" w14:textId="77777777" w:rsidR="007B1E9B" w:rsidRDefault="007B1E9B" w:rsidP="007B1E9B">
      <w:pPr>
        <w:ind w:firstLine="709"/>
        <w:jc w:val="both"/>
        <w:rPr>
          <w:bCs/>
          <w:sz w:val="24"/>
          <w:szCs w:val="24"/>
          <w:lang w:bidi="he-IL"/>
        </w:rPr>
      </w:pPr>
      <w:r w:rsidRPr="00892C4A">
        <w:rPr>
          <w:bCs/>
          <w:sz w:val="24"/>
          <w:szCs w:val="24"/>
          <w:lang w:bidi="he-IL"/>
        </w:rPr>
        <w:t xml:space="preserve">Погрешность приготовления </w:t>
      </w:r>
      <w:proofErr w:type="gramStart"/>
      <w:r w:rsidRPr="00892C4A">
        <w:rPr>
          <w:bCs/>
          <w:sz w:val="24"/>
          <w:szCs w:val="24"/>
          <w:lang w:bidi="he-IL"/>
        </w:rPr>
        <w:t>ОК</w:t>
      </w:r>
      <w:proofErr w:type="gramEnd"/>
      <w:r w:rsidRPr="00892C4A">
        <w:rPr>
          <w:bCs/>
          <w:sz w:val="24"/>
          <w:szCs w:val="24"/>
          <w:lang w:bidi="he-IL"/>
        </w:rPr>
        <w:t xml:space="preserve"> № 2 равна</w:t>
      </w:r>
      <w:r>
        <w:rPr>
          <w:bCs/>
          <w:sz w:val="24"/>
          <w:szCs w:val="24"/>
          <w:lang w:bidi="he-IL"/>
        </w:rPr>
        <w:t>:</w:t>
      </w:r>
    </w:p>
    <w:p w14:paraId="4C1EA67F" w14:textId="77777777" w:rsidR="007B1E9B" w:rsidRPr="00892C4A" w:rsidRDefault="007B1E9B" w:rsidP="007B1E9B">
      <w:pPr>
        <w:ind w:firstLine="709"/>
        <w:jc w:val="both"/>
        <w:rPr>
          <w:bCs/>
          <w:sz w:val="24"/>
          <w:szCs w:val="24"/>
          <w:lang w:bidi="he-IL"/>
        </w:rPr>
      </w:pPr>
    </w:p>
    <w:p w14:paraId="61ADF85F" w14:textId="77777777" w:rsidR="007B1E9B" w:rsidRPr="00892C4A" w:rsidRDefault="007B1E9B" w:rsidP="007B1E9B">
      <w:pPr>
        <w:ind w:firstLine="709"/>
        <w:jc w:val="center"/>
        <w:rPr>
          <w:bCs/>
          <w:sz w:val="24"/>
          <w:szCs w:val="24"/>
          <w:lang w:bidi="he-IL"/>
        </w:rPr>
      </w:pPr>
      <w:r w:rsidRPr="00580D9D">
        <w:rPr>
          <w:noProof/>
          <w:sz w:val="24"/>
          <w:szCs w:val="24"/>
          <w:vertAlign w:val="subscript"/>
        </w:rPr>
        <w:drawing>
          <wp:inline distT="0" distB="0" distL="0" distR="0" wp14:anchorId="5AABEFCB" wp14:editId="111B1751">
            <wp:extent cx="3657600" cy="504825"/>
            <wp:effectExtent l="0" t="0" r="0" b="9525"/>
            <wp:docPr id="34440189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0" cy="504825"/>
                    </a:xfrm>
                    <a:prstGeom prst="rect">
                      <a:avLst/>
                    </a:prstGeom>
                    <a:noFill/>
                    <a:ln>
                      <a:noFill/>
                    </a:ln>
                  </pic:spPr>
                </pic:pic>
              </a:graphicData>
            </a:graphic>
          </wp:inline>
        </w:drawing>
      </w:r>
      <w:r w:rsidRPr="00892C4A">
        <w:rPr>
          <w:bCs/>
          <w:sz w:val="24"/>
          <w:szCs w:val="24"/>
          <w:lang w:bidi="he-IL"/>
        </w:rPr>
        <w:t>.</w:t>
      </w:r>
    </w:p>
    <w:p w14:paraId="732F746F" w14:textId="77777777" w:rsidR="007B1E9B" w:rsidRDefault="007B1E9B" w:rsidP="007B1E9B">
      <w:pPr>
        <w:ind w:firstLine="709"/>
        <w:jc w:val="both"/>
        <w:rPr>
          <w:bCs/>
          <w:sz w:val="24"/>
          <w:szCs w:val="24"/>
          <w:lang w:bidi="he-IL"/>
        </w:rPr>
      </w:pPr>
    </w:p>
    <w:p w14:paraId="6A1E4ABF" w14:textId="4EE6469A" w:rsidR="007B1E9B" w:rsidRPr="00892C4A" w:rsidRDefault="007B1E9B" w:rsidP="007B1E9B">
      <w:pPr>
        <w:ind w:firstLine="709"/>
        <w:jc w:val="both"/>
        <w:rPr>
          <w:bCs/>
          <w:sz w:val="24"/>
          <w:szCs w:val="24"/>
          <w:lang w:bidi="he-IL"/>
        </w:rPr>
      </w:pPr>
      <w:r w:rsidRPr="00892C4A">
        <w:rPr>
          <w:bCs/>
          <w:sz w:val="24"/>
          <w:szCs w:val="24"/>
          <w:lang w:bidi="he-IL"/>
        </w:rPr>
        <w:t xml:space="preserve">Массовая концентрация фенола в </w:t>
      </w:r>
      <w:proofErr w:type="gramStart"/>
      <w:r w:rsidRPr="00892C4A">
        <w:rPr>
          <w:bCs/>
          <w:sz w:val="24"/>
          <w:szCs w:val="24"/>
          <w:lang w:bidi="he-IL"/>
        </w:rPr>
        <w:t>ОК</w:t>
      </w:r>
      <w:proofErr w:type="gramEnd"/>
      <w:r w:rsidRPr="00892C4A">
        <w:rPr>
          <w:bCs/>
          <w:sz w:val="24"/>
          <w:szCs w:val="24"/>
          <w:lang w:bidi="he-IL"/>
        </w:rPr>
        <w:t xml:space="preserve"> № 2 отличается от приписанного значения не более чем на 0,086 мкг/дм</w:t>
      </w:r>
      <w:r w:rsidRPr="00AF731B">
        <w:rPr>
          <w:bCs/>
          <w:sz w:val="24"/>
          <w:szCs w:val="24"/>
          <w:vertAlign w:val="superscript"/>
          <w:lang w:bidi="he-IL"/>
        </w:rPr>
        <w:t>3</w:t>
      </w:r>
      <w:r w:rsidRPr="00892C4A">
        <w:rPr>
          <w:bCs/>
          <w:sz w:val="24"/>
          <w:szCs w:val="24"/>
          <w:lang w:bidi="he-IL"/>
        </w:rPr>
        <w:t>.</w:t>
      </w:r>
    </w:p>
    <w:p w14:paraId="2726735B" w14:textId="77777777" w:rsidR="007B1E9B" w:rsidRDefault="007B1E9B" w:rsidP="007B1E9B">
      <w:pPr>
        <w:ind w:firstLine="709"/>
        <w:jc w:val="both"/>
        <w:rPr>
          <w:bCs/>
          <w:sz w:val="24"/>
          <w:szCs w:val="24"/>
          <w:lang w:bidi="he-IL"/>
        </w:rPr>
      </w:pPr>
      <w:r w:rsidRPr="00892C4A">
        <w:rPr>
          <w:bCs/>
          <w:sz w:val="24"/>
          <w:szCs w:val="24"/>
          <w:lang w:bidi="he-IL"/>
        </w:rPr>
        <w:t xml:space="preserve">Погрешность приготовления </w:t>
      </w:r>
      <w:proofErr w:type="gramStart"/>
      <w:r w:rsidRPr="00892C4A">
        <w:rPr>
          <w:bCs/>
          <w:sz w:val="24"/>
          <w:szCs w:val="24"/>
          <w:lang w:bidi="he-IL"/>
        </w:rPr>
        <w:t>ОК</w:t>
      </w:r>
      <w:proofErr w:type="gramEnd"/>
      <w:r w:rsidRPr="00892C4A">
        <w:rPr>
          <w:bCs/>
          <w:sz w:val="24"/>
          <w:szCs w:val="24"/>
          <w:lang w:bidi="he-IL"/>
        </w:rPr>
        <w:t xml:space="preserve"> № 3 равна</w:t>
      </w:r>
      <w:r>
        <w:rPr>
          <w:bCs/>
          <w:sz w:val="24"/>
          <w:szCs w:val="24"/>
          <w:lang w:bidi="he-IL"/>
        </w:rPr>
        <w:t>:</w:t>
      </w:r>
    </w:p>
    <w:p w14:paraId="0924281A" w14:textId="77777777" w:rsidR="007B1E9B" w:rsidRPr="00892C4A" w:rsidRDefault="007B1E9B" w:rsidP="007B1E9B">
      <w:pPr>
        <w:ind w:firstLine="709"/>
        <w:jc w:val="both"/>
        <w:rPr>
          <w:bCs/>
          <w:sz w:val="24"/>
          <w:szCs w:val="24"/>
          <w:lang w:bidi="he-IL"/>
        </w:rPr>
      </w:pPr>
    </w:p>
    <w:p w14:paraId="4B233035" w14:textId="77777777" w:rsidR="007B1E9B" w:rsidRDefault="007B1E9B" w:rsidP="007B1E9B">
      <w:pPr>
        <w:ind w:firstLine="709"/>
        <w:jc w:val="center"/>
        <w:rPr>
          <w:bCs/>
          <w:sz w:val="24"/>
          <w:szCs w:val="24"/>
          <w:lang w:bidi="he-IL"/>
        </w:rPr>
      </w:pPr>
      <w:r w:rsidRPr="00580D9D">
        <w:rPr>
          <w:noProof/>
          <w:sz w:val="24"/>
          <w:szCs w:val="24"/>
          <w:vertAlign w:val="subscript"/>
        </w:rPr>
        <w:drawing>
          <wp:inline distT="0" distB="0" distL="0" distR="0" wp14:anchorId="575A265D" wp14:editId="387E9082">
            <wp:extent cx="3543300" cy="514350"/>
            <wp:effectExtent l="0" t="0" r="0" b="0"/>
            <wp:docPr id="100937310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543300" cy="514350"/>
                    </a:xfrm>
                    <a:prstGeom prst="rect">
                      <a:avLst/>
                    </a:prstGeom>
                    <a:noFill/>
                    <a:ln>
                      <a:noFill/>
                    </a:ln>
                  </pic:spPr>
                </pic:pic>
              </a:graphicData>
            </a:graphic>
          </wp:inline>
        </w:drawing>
      </w:r>
      <w:r w:rsidRPr="00892C4A">
        <w:rPr>
          <w:bCs/>
          <w:sz w:val="24"/>
          <w:szCs w:val="24"/>
          <w:lang w:bidi="he-IL"/>
        </w:rPr>
        <w:t>.</w:t>
      </w:r>
    </w:p>
    <w:p w14:paraId="1FFD3507" w14:textId="77777777" w:rsidR="007B1E9B" w:rsidRPr="00892C4A" w:rsidRDefault="007B1E9B" w:rsidP="007B1E9B">
      <w:pPr>
        <w:ind w:firstLine="709"/>
        <w:jc w:val="center"/>
        <w:rPr>
          <w:bCs/>
          <w:sz w:val="24"/>
          <w:szCs w:val="24"/>
          <w:lang w:bidi="he-IL"/>
        </w:rPr>
      </w:pPr>
    </w:p>
    <w:p w14:paraId="4FE803DE" w14:textId="77777777" w:rsidR="007B1E9B" w:rsidRPr="00892C4A" w:rsidRDefault="007B1E9B" w:rsidP="007B1E9B">
      <w:pPr>
        <w:ind w:firstLine="709"/>
        <w:jc w:val="both"/>
        <w:rPr>
          <w:bCs/>
          <w:sz w:val="24"/>
          <w:szCs w:val="24"/>
          <w:lang w:bidi="he-IL"/>
        </w:rPr>
      </w:pPr>
      <w:r w:rsidRPr="00892C4A">
        <w:rPr>
          <w:bCs/>
          <w:sz w:val="24"/>
          <w:szCs w:val="24"/>
          <w:lang w:bidi="he-IL"/>
        </w:rPr>
        <w:t xml:space="preserve">Массовая концентрация фенола в </w:t>
      </w:r>
      <w:proofErr w:type="gramStart"/>
      <w:r w:rsidRPr="00892C4A">
        <w:rPr>
          <w:bCs/>
          <w:sz w:val="24"/>
          <w:szCs w:val="24"/>
          <w:lang w:bidi="he-IL"/>
        </w:rPr>
        <w:t>ОК</w:t>
      </w:r>
      <w:proofErr w:type="gramEnd"/>
      <w:r w:rsidRPr="00892C4A">
        <w:rPr>
          <w:bCs/>
          <w:sz w:val="24"/>
          <w:szCs w:val="24"/>
          <w:lang w:bidi="he-IL"/>
        </w:rPr>
        <w:t xml:space="preserve"> № 3 отличается от приписанного значения не более чем на 0,17 мкг/дм</w:t>
      </w:r>
      <w:r w:rsidRPr="00AF731B">
        <w:rPr>
          <w:bCs/>
          <w:sz w:val="24"/>
          <w:szCs w:val="24"/>
          <w:vertAlign w:val="superscript"/>
          <w:lang w:bidi="he-IL"/>
        </w:rPr>
        <w:t>3</w:t>
      </w:r>
      <w:r w:rsidRPr="00892C4A">
        <w:rPr>
          <w:bCs/>
          <w:sz w:val="24"/>
          <w:szCs w:val="24"/>
          <w:lang w:bidi="he-IL"/>
        </w:rPr>
        <w:t>.</w:t>
      </w:r>
    </w:p>
    <w:p w14:paraId="12E92994" w14:textId="77777777" w:rsidR="007B1E9B" w:rsidRDefault="007B1E9B" w:rsidP="007B1E9B">
      <w:pPr>
        <w:ind w:firstLine="709"/>
        <w:jc w:val="both"/>
        <w:rPr>
          <w:bCs/>
          <w:sz w:val="24"/>
          <w:szCs w:val="24"/>
          <w:lang w:bidi="he-IL"/>
        </w:rPr>
      </w:pPr>
      <w:r w:rsidRPr="00892C4A">
        <w:rPr>
          <w:bCs/>
          <w:sz w:val="24"/>
          <w:szCs w:val="24"/>
          <w:lang w:bidi="he-IL"/>
        </w:rPr>
        <w:t xml:space="preserve">Погрешность приготовления </w:t>
      </w:r>
      <w:proofErr w:type="gramStart"/>
      <w:r w:rsidRPr="00892C4A">
        <w:rPr>
          <w:bCs/>
          <w:sz w:val="24"/>
          <w:szCs w:val="24"/>
          <w:lang w:bidi="he-IL"/>
        </w:rPr>
        <w:t>ОК</w:t>
      </w:r>
      <w:proofErr w:type="gramEnd"/>
      <w:r w:rsidRPr="00892C4A">
        <w:rPr>
          <w:bCs/>
          <w:sz w:val="24"/>
          <w:szCs w:val="24"/>
          <w:lang w:bidi="he-IL"/>
        </w:rPr>
        <w:t xml:space="preserve"> № 4 равна</w:t>
      </w:r>
      <w:r>
        <w:rPr>
          <w:bCs/>
          <w:sz w:val="24"/>
          <w:szCs w:val="24"/>
          <w:lang w:bidi="he-IL"/>
        </w:rPr>
        <w:t>:</w:t>
      </w:r>
    </w:p>
    <w:p w14:paraId="15ECC2A6" w14:textId="77777777" w:rsidR="007B1E9B" w:rsidRPr="00892C4A" w:rsidRDefault="007B1E9B" w:rsidP="007B1E9B">
      <w:pPr>
        <w:ind w:firstLine="709"/>
        <w:jc w:val="both"/>
        <w:rPr>
          <w:bCs/>
          <w:sz w:val="24"/>
          <w:szCs w:val="24"/>
          <w:lang w:bidi="he-IL"/>
        </w:rPr>
      </w:pPr>
    </w:p>
    <w:p w14:paraId="36F41067" w14:textId="77777777" w:rsidR="007B1E9B" w:rsidRDefault="007B1E9B" w:rsidP="007B1E9B">
      <w:pPr>
        <w:ind w:firstLine="709"/>
        <w:jc w:val="center"/>
        <w:rPr>
          <w:bCs/>
          <w:sz w:val="24"/>
          <w:szCs w:val="24"/>
          <w:lang w:bidi="he-IL"/>
        </w:rPr>
      </w:pPr>
      <w:r w:rsidRPr="00580D9D">
        <w:rPr>
          <w:noProof/>
          <w:sz w:val="24"/>
          <w:szCs w:val="24"/>
          <w:vertAlign w:val="subscript"/>
        </w:rPr>
        <w:drawing>
          <wp:inline distT="0" distB="0" distL="0" distR="0" wp14:anchorId="6A7A9315" wp14:editId="7B696DE2">
            <wp:extent cx="3600450" cy="504825"/>
            <wp:effectExtent l="0" t="0" r="0" b="9525"/>
            <wp:docPr id="164270764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00450" cy="504825"/>
                    </a:xfrm>
                    <a:prstGeom prst="rect">
                      <a:avLst/>
                    </a:prstGeom>
                    <a:noFill/>
                    <a:ln>
                      <a:noFill/>
                    </a:ln>
                  </pic:spPr>
                </pic:pic>
              </a:graphicData>
            </a:graphic>
          </wp:inline>
        </w:drawing>
      </w:r>
      <w:r w:rsidRPr="00892C4A">
        <w:rPr>
          <w:bCs/>
          <w:sz w:val="24"/>
          <w:szCs w:val="24"/>
          <w:lang w:bidi="he-IL"/>
        </w:rPr>
        <w:t>.</w:t>
      </w:r>
    </w:p>
    <w:p w14:paraId="4C261ECD" w14:textId="77777777" w:rsidR="007B1E9B" w:rsidRPr="00892C4A" w:rsidRDefault="007B1E9B" w:rsidP="007B1E9B">
      <w:pPr>
        <w:ind w:firstLine="709"/>
        <w:jc w:val="center"/>
        <w:rPr>
          <w:bCs/>
          <w:sz w:val="24"/>
          <w:szCs w:val="24"/>
          <w:lang w:bidi="he-IL"/>
        </w:rPr>
      </w:pPr>
    </w:p>
    <w:p w14:paraId="6D788113" w14:textId="77777777" w:rsidR="007B1E9B" w:rsidRPr="00892C4A" w:rsidRDefault="007B1E9B" w:rsidP="007B1E9B">
      <w:pPr>
        <w:ind w:firstLine="709"/>
        <w:jc w:val="both"/>
        <w:rPr>
          <w:bCs/>
          <w:sz w:val="24"/>
          <w:szCs w:val="24"/>
          <w:lang w:bidi="he-IL"/>
        </w:rPr>
      </w:pPr>
      <w:r w:rsidRPr="00892C4A">
        <w:rPr>
          <w:bCs/>
          <w:sz w:val="24"/>
          <w:szCs w:val="24"/>
          <w:lang w:bidi="he-IL"/>
        </w:rPr>
        <w:t xml:space="preserve">Массовая концентрация фенола в </w:t>
      </w:r>
      <w:proofErr w:type="gramStart"/>
      <w:r w:rsidRPr="00892C4A">
        <w:rPr>
          <w:bCs/>
          <w:sz w:val="24"/>
          <w:szCs w:val="24"/>
          <w:lang w:bidi="he-IL"/>
        </w:rPr>
        <w:t>ОК</w:t>
      </w:r>
      <w:proofErr w:type="gramEnd"/>
      <w:r w:rsidRPr="00892C4A">
        <w:rPr>
          <w:bCs/>
          <w:sz w:val="24"/>
          <w:szCs w:val="24"/>
          <w:lang w:bidi="he-IL"/>
        </w:rPr>
        <w:t xml:space="preserve"> № 4 отличается от приписанного значения не более чем на 0,33 мкг/дм</w:t>
      </w:r>
      <w:r w:rsidRPr="00AF731B">
        <w:rPr>
          <w:bCs/>
          <w:sz w:val="24"/>
          <w:szCs w:val="24"/>
          <w:vertAlign w:val="superscript"/>
          <w:lang w:bidi="he-IL"/>
        </w:rPr>
        <w:t>3</w:t>
      </w:r>
      <w:r w:rsidRPr="00892C4A">
        <w:rPr>
          <w:bCs/>
          <w:sz w:val="24"/>
          <w:szCs w:val="24"/>
          <w:lang w:bidi="he-IL"/>
        </w:rPr>
        <w:t>.</w:t>
      </w:r>
    </w:p>
    <w:p w14:paraId="42FCB79A" w14:textId="77777777" w:rsidR="007B1E9B" w:rsidRDefault="007B1E9B" w:rsidP="007B1E9B">
      <w:pPr>
        <w:ind w:firstLine="709"/>
        <w:jc w:val="both"/>
        <w:rPr>
          <w:bCs/>
          <w:sz w:val="24"/>
          <w:szCs w:val="24"/>
          <w:lang w:bidi="he-IL"/>
        </w:rPr>
      </w:pPr>
      <w:r w:rsidRPr="00892C4A">
        <w:rPr>
          <w:bCs/>
          <w:sz w:val="24"/>
          <w:szCs w:val="24"/>
          <w:lang w:bidi="he-IL"/>
        </w:rPr>
        <w:t xml:space="preserve">Погрешность приготовления </w:t>
      </w:r>
      <w:proofErr w:type="gramStart"/>
      <w:r w:rsidRPr="00892C4A">
        <w:rPr>
          <w:bCs/>
          <w:sz w:val="24"/>
          <w:szCs w:val="24"/>
          <w:lang w:bidi="he-IL"/>
        </w:rPr>
        <w:t>ОК</w:t>
      </w:r>
      <w:proofErr w:type="gramEnd"/>
      <w:r w:rsidRPr="00892C4A">
        <w:rPr>
          <w:bCs/>
          <w:sz w:val="24"/>
          <w:szCs w:val="24"/>
          <w:lang w:bidi="he-IL"/>
        </w:rPr>
        <w:t xml:space="preserve"> № 5 равна</w:t>
      </w:r>
      <w:r>
        <w:rPr>
          <w:bCs/>
          <w:sz w:val="24"/>
          <w:szCs w:val="24"/>
          <w:lang w:bidi="he-IL"/>
        </w:rPr>
        <w:t>:</w:t>
      </w:r>
    </w:p>
    <w:p w14:paraId="741C78F7" w14:textId="77777777" w:rsidR="007B1E9B" w:rsidRPr="00892C4A" w:rsidRDefault="007B1E9B" w:rsidP="007B1E9B">
      <w:pPr>
        <w:ind w:firstLine="709"/>
        <w:jc w:val="both"/>
        <w:rPr>
          <w:bCs/>
          <w:sz w:val="24"/>
          <w:szCs w:val="24"/>
          <w:lang w:bidi="he-IL"/>
        </w:rPr>
      </w:pPr>
    </w:p>
    <w:p w14:paraId="03599CC3" w14:textId="77777777" w:rsidR="007B1E9B" w:rsidRDefault="007B1E9B" w:rsidP="007B1E9B">
      <w:pPr>
        <w:ind w:firstLine="709"/>
        <w:jc w:val="center"/>
        <w:rPr>
          <w:bCs/>
          <w:sz w:val="24"/>
          <w:szCs w:val="24"/>
          <w:lang w:bidi="he-IL"/>
        </w:rPr>
      </w:pPr>
      <w:r w:rsidRPr="00580D9D">
        <w:rPr>
          <w:noProof/>
          <w:sz w:val="24"/>
          <w:szCs w:val="24"/>
          <w:vertAlign w:val="subscript"/>
        </w:rPr>
        <w:drawing>
          <wp:inline distT="0" distB="0" distL="0" distR="0" wp14:anchorId="16A96E77" wp14:editId="7CFF8C57">
            <wp:extent cx="3619500" cy="514350"/>
            <wp:effectExtent l="0" t="0" r="0" b="0"/>
            <wp:docPr id="2725418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19500" cy="514350"/>
                    </a:xfrm>
                    <a:prstGeom prst="rect">
                      <a:avLst/>
                    </a:prstGeom>
                    <a:noFill/>
                    <a:ln>
                      <a:noFill/>
                    </a:ln>
                  </pic:spPr>
                </pic:pic>
              </a:graphicData>
            </a:graphic>
          </wp:inline>
        </w:drawing>
      </w:r>
      <w:r w:rsidRPr="00892C4A">
        <w:rPr>
          <w:bCs/>
          <w:sz w:val="24"/>
          <w:szCs w:val="24"/>
          <w:lang w:bidi="he-IL"/>
        </w:rPr>
        <w:t>.</w:t>
      </w:r>
    </w:p>
    <w:p w14:paraId="1FDF903A" w14:textId="77777777" w:rsidR="007B1E9B" w:rsidRPr="00892C4A" w:rsidRDefault="007B1E9B" w:rsidP="007B1E9B">
      <w:pPr>
        <w:ind w:firstLine="709"/>
        <w:jc w:val="center"/>
        <w:rPr>
          <w:bCs/>
          <w:sz w:val="24"/>
          <w:szCs w:val="24"/>
          <w:lang w:bidi="he-IL"/>
        </w:rPr>
      </w:pPr>
    </w:p>
    <w:p w14:paraId="5EACBB10" w14:textId="77777777" w:rsidR="007B1E9B" w:rsidRPr="00892C4A" w:rsidRDefault="007B1E9B" w:rsidP="007B1E9B">
      <w:pPr>
        <w:ind w:firstLine="709"/>
        <w:jc w:val="both"/>
        <w:rPr>
          <w:bCs/>
          <w:sz w:val="24"/>
          <w:szCs w:val="24"/>
          <w:lang w:bidi="he-IL"/>
        </w:rPr>
      </w:pPr>
      <w:r w:rsidRPr="00892C4A">
        <w:rPr>
          <w:bCs/>
          <w:sz w:val="24"/>
          <w:szCs w:val="24"/>
          <w:lang w:bidi="he-IL"/>
        </w:rPr>
        <w:t xml:space="preserve">Массовая концентрация фенола в </w:t>
      </w:r>
      <w:proofErr w:type="gramStart"/>
      <w:r w:rsidRPr="00892C4A">
        <w:rPr>
          <w:bCs/>
          <w:sz w:val="24"/>
          <w:szCs w:val="24"/>
          <w:lang w:bidi="he-IL"/>
        </w:rPr>
        <w:t>ОК</w:t>
      </w:r>
      <w:proofErr w:type="gramEnd"/>
      <w:r w:rsidRPr="00892C4A">
        <w:rPr>
          <w:bCs/>
          <w:sz w:val="24"/>
          <w:szCs w:val="24"/>
          <w:lang w:bidi="he-IL"/>
        </w:rPr>
        <w:t xml:space="preserve"> № 5 отличается от приписанного значения не более чем на 0,43 мкг/дм</w:t>
      </w:r>
      <w:r w:rsidRPr="00AF731B">
        <w:rPr>
          <w:bCs/>
          <w:sz w:val="24"/>
          <w:szCs w:val="24"/>
          <w:vertAlign w:val="superscript"/>
          <w:lang w:bidi="he-IL"/>
        </w:rPr>
        <w:t>3</w:t>
      </w:r>
      <w:r>
        <w:rPr>
          <w:bCs/>
          <w:sz w:val="24"/>
          <w:szCs w:val="24"/>
          <w:lang w:bidi="he-IL"/>
        </w:rPr>
        <w:t>.</w:t>
      </w:r>
    </w:p>
    <w:p w14:paraId="23914548" w14:textId="77777777" w:rsidR="007B1E9B" w:rsidRPr="00AF731B" w:rsidRDefault="007B1E9B" w:rsidP="007B1E9B">
      <w:pPr>
        <w:ind w:firstLine="709"/>
        <w:jc w:val="both"/>
        <w:rPr>
          <w:b/>
          <w:sz w:val="24"/>
          <w:szCs w:val="24"/>
          <w:lang w:bidi="he-IL"/>
        </w:rPr>
      </w:pPr>
      <w:r>
        <w:rPr>
          <w:b/>
          <w:sz w:val="24"/>
          <w:szCs w:val="24"/>
          <w:lang w:bidi="he-IL"/>
        </w:rPr>
        <w:t>1</w:t>
      </w:r>
      <w:r w:rsidRPr="00AF731B">
        <w:rPr>
          <w:b/>
          <w:sz w:val="24"/>
          <w:szCs w:val="24"/>
          <w:lang w:bidi="he-IL"/>
        </w:rPr>
        <w:t>.</w:t>
      </w:r>
      <w:r>
        <w:rPr>
          <w:b/>
          <w:sz w:val="24"/>
          <w:szCs w:val="24"/>
          <w:lang w:bidi="he-IL"/>
        </w:rPr>
        <w:t>6</w:t>
      </w:r>
      <w:r w:rsidRPr="00AF731B">
        <w:rPr>
          <w:b/>
          <w:sz w:val="24"/>
          <w:szCs w:val="24"/>
          <w:lang w:bidi="he-IL"/>
        </w:rPr>
        <w:t xml:space="preserve"> Требования безопасности</w:t>
      </w:r>
    </w:p>
    <w:p w14:paraId="171BA749" w14:textId="77777777" w:rsidR="007B1E9B" w:rsidRPr="00892C4A" w:rsidRDefault="007B1E9B" w:rsidP="007B1E9B">
      <w:pPr>
        <w:ind w:firstLine="709"/>
        <w:jc w:val="both"/>
        <w:rPr>
          <w:bCs/>
          <w:sz w:val="24"/>
          <w:szCs w:val="24"/>
          <w:lang w:bidi="he-IL"/>
        </w:rPr>
      </w:pPr>
      <w:r w:rsidRPr="00892C4A">
        <w:rPr>
          <w:bCs/>
          <w:sz w:val="24"/>
          <w:szCs w:val="24"/>
          <w:lang w:bidi="he-IL"/>
        </w:rPr>
        <w:t xml:space="preserve">При приготовлении </w:t>
      </w:r>
      <w:proofErr w:type="gramStart"/>
      <w:r w:rsidRPr="00892C4A">
        <w:rPr>
          <w:bCs/>
          <w:sz w:val="24"/>
          <w:szCs w:val="24"/>
          <w:lang w:bidi="he-IL"/>
        </w:rPr>
        <w:t>ОК</w:t>
      </w:r>
      <w:proofErr w:type="gramEnd"/>
      <w:r w:rsidRPr="00892C4A">
        <w:rPr>
          <w:bCs/>
          <w:sz w:val="24"/>
          <w:szCs w:val="24"/>
          <w:lang w:bidi="he-IL"/>
        </w:rPr>
        <w:t xml:space="preserve"> следует соблюдать общие требования техники безопасности в химических лабораториях.</w:t>
      </w:r>
    </w:p>
    <w:p w14:paraId="1AED63FA" w14:textId="77777777" w:rsidR="007B1E9B" w:rsidRPr="00AF731B" w:rsidRDefault="007B1E9B" w:rsidP="007B1E9B">
      <w:pPr>
        <w:ind w:firstLine="709"/>
        <w:jc w:val="both"/>
        <w:rPr>
          <w:b/>
          <w:sz w:val="24"/>
          <w:szCs w:val="24"/>
          <w:lang w:bidi="he-IL"/>
        </w:rPr>
      </w:pPr>
      <w:r>
        <w:rPr>
          <w:b/>
          <w:sz w:val="24"/>
          <w:szCs w:val="24"/>
          <w:lang w:bidi="he-IL"/>
        </w:rPr>
        <w:t>1</w:t>
      </w:r>
      <w:r w:rsidRPr="00AF731B">
        <w:rPr>
          <w:b/>
          <w:sz w:val="24"/>
          <w:szCs w:val="24"/>
          <w:lang w:bidi="he-IL"/>
        </w:rPr>
        <w:t>.</w:t>
      </w:r>
      <w:r>
        <w:rPr>
          <w:b/>
          <w:sz w:val="24"/>
          <w:szCs w:val="24"/>
          <w:lang w:bidi="he-IL"/>
        </w:rPr>
        <w:t>7</w:t>
      </w:r>
      <w:r w:rsidRPr="00AF731B">
        <w:rPr>
          <w:b/>
          <w:sz w:val="24"/>
          <w:szCs w:val="24"/>
          <w:lang w:bidi="he-IL"/>
        </w:rPr>
        <w:t xml:space="preserve"> Требования к квалификации операторов</w:t>
      </w:r>
    </w:p>
    <w:p w14:paraId="20213A19" w14:textId="77777777" w:rsidR="007B1E9B" w:rsidRPr="00892C4A" w:rsidRDefault="007B1E9B" w:rsidP="007B1E9B">
      <w:pPr>
        <w:ind w:firstLine="709"/>
        <w:jc w:val="both"/>
        <w:rPr>
          <w:bCs/>
          <w:sz w:val="24"/>
          <w:szCs w:val="24"/>
          <w:lang w:bidi="he-IL"/>
        </w:rPr>
      </w:pPr>
      <w:proofErr w:type="gramStart"/>
      <w:r w:rsidRPr="00892C4A">
        <w:rPr>
          <w:bCs/>
          <w:sz w:val="24"/>
          <w:szCs w:val="24"/>
          <w:lang w:bidi="he-IL"/>
        </w:rPr>
        <w:t>ОК</w:t>
      </w:r>
      <w:proofErr w:type="gramEnd"/>
      <w:r w:rsidRPr="00892C4A">
        <w:rPr>
          <w:bCs/>
          <w:sz w:val="24"/>
          <w:szCs w:val="24"/>
          <w:lang w:bidi="he-IL"/>
        </w:rPr>
        <w:t xml:space="preserve"> может готовить инженер или лаборант со средним профессиональным образованием.</w:t>
      </w:r>
    </w:p>
    <w:p w14:paraId="35BEA77A" w14:textId="77777777" w:rsidR="007B1E9B" w:rsidRPr="00AF731B" w:rsidRDefault="007B1E9B" w:rsidP="007B1E9B">
      <w:pPr>
        <w:ind w:firstLine="709"/>
        <w:jc w:val="both"/>
        <w:rPr>
          <w:b/>
          <w:sz w:val="24"/>
          <w:szCs w:val="24"/>
          <w:lang w:bidi="he-IL"/>
        </w:rPr>
      </w:pPr>
      <w:r>
        <w:rPr>
          <w:b/>
          <w:sz w:val="24"/>
          <w:szCs w:val="24"/>
          <w:lang w:bidi="he-IL"/>
        </w:rPr>
        <w:t>1</w:t>
      </w:r>
      <w:r w:rsidRPr="00AF731B">
        <w:rPr>
          <w:b/>
          <w:sz w:val="24"/>
          <w:szCs w:val="24"/>
          <w:lang w:bidi="he-IL"/>
        </w:rPr>
        <w:t>.</w:t>
      </w:r>
      <w:r>
        <w:rPr>
          <w:b/>
          <w:sz w:val="24"/>
          <w:szCs w:val="24"/>
          <w:lang w:bidi="he-IL"/>
        </w:rPr>
        <w:t>8</w:t>
      </w:r>
      <w:r w:rsidRPr="00AF731B">
        <w:rPr>
          <w:b/>
          <w:sz w:val="24"/>
          <w:szCs w:val="24"/>
          <w:lang w:bidi="he-IL"/>
        </w:rPr>
        <w:t xml:space="preserve"> Требования к квалификации операторов</w:t>
      </w:r>
    </w:p>
    <w:p w14:paraId="6E2BB75A" w14:textId="77777777" w:rsidR="007B1E9B" w:rsidRPr="00892C4A" w:rsidRDefault="007B1E9B" w:rsidP="007B1E9B">
      <w:pPr>
        <w:ind w:firstLine="709"/>
        <w:jc w:val="both"/>
        <w:rPr>
          <w:bCs/>
          <w:sz w:val="24"/>
          <w:szCs w:val="24"/>
          <w:lang w:bidi="he-IL"/>
        </w:rPr>
      </w:pPr>
      <w:r w:rsidRPr="00892C4A">
        <w:rPr>
          <w:bCs/>
          <w:sz w:val="24"/>
          <w:szCs w:val="24"/>
          <w:lang w:bidi="he-IL"/>
        </w:rPr>
        <w:t xml:space="preserve">На колбу с </w:t>
      </w:r>
      <w:proofErr w:type="gramStart"/>
      <w:r w:rsidRPr="00892C4A">
        <w:rPr>
          <w:bCs/>
          <w:sz w:val="24"/>
          <w:szCs w:val="24"/>
          <w:lang w:bidi="he-IL"/>
        </w:rPr>
        <w:t>ОК</w:t>
      </w:r>
      <w:proofErr w:type="gramEnd"/>
      <w:r w:rsidRPr="00892C4A">
        <w:rPr>
          <w:bCs/>
          <w:sz w:val="24"/>
          <w:szCs w:val="24"/>
          <w:lang w:bidi="he-IL"/>
        </w:rPr>
        <w:t xml:space="preserve"> должна быть нанесена надпись с указанием номера, массовой концентрации фенола, погрешности ее установления и даты приготовления. Если </w:t>
      </w:r>
      <w:proofErr w:type="gramStart"/>
      <w:r w:rsidRPr="00892C4A">
        <w:rPr>
          <w:bCs/>
          <w:sz w:val="24"/>
          <w:szCs w:val="24"/>
          <w:lang w:bidi="he-IL"/>
        </w:rPr>
        <w:t>ОК</w:t>
      </w:r>
      <w:proofErr w:type="gramEnd"/>
      <w:r w:rsidRPr="00892C4A">
        <w:rPr>
          <w:bCs/>
          <w:sz w:val="24"/>
          <w:szCs w:val="24"/>
          <w:lang w:bidi="he-IL"/>
        </w:rPr>
        <w:t xml:space="preserve"> является шифрованным, на колбу наносят его условное обозначение, принятое в лаборатории.</w:t>
      </w:r>
    </w:p>
    <w:p w14:paraId="1E25F534" w14:textId="77777777" w:rsidR="007B1E9B" w:rsidRPr="00AF731B" w:rsidRDefault="007B1E9B" w:rsidP="007B1E9B">
      <w:pPr>
        <w:ind w:firstLine="709"/>
        <w:jc w:val="both"/>
        <w:rPr>
          <w:b/>
          <w:sz w:val="24"/>
          <w:szCs w:val="24"/>
          <w:lang w:bidi="he-IL"/>
        </w:rPr>
      </w:pPr>
      <w:r>
        <w:rPr>
          <w:b/>
          <w:sz w:val="24"/>
          <w:szCs w:val="24"/>
          <w:lang w:bidi="he-IL"/>
        </w:rPr>
        <w:lastRenderedPageBreak/>
        <w:t>1</w:t>
      </w:r>
      <w:r w:rsidRPr="00AF731B">
        <w:rPr>
          <w:b/>
          <w:sz w:val="24"/>
          <w:szCs w:val="24"/>
          <w:lang w:bidi="he-IL"/>
        </w:rPr>
        <w:t>.</w:t>
      </w:r>
      <w:r>
        <w:rPr>
          <w:b/>
          <w:sz w:val="24"/>
          <w:szCs w:val="24"/>
          <w:lang w:bidi="he-IL"/>
        </w:rPr>
        <w:t>9</w:t>
      </w:r>
      <w:r w:rsidRPr="00AF731B">
        <w:rPr>
          <w:b/>
          <w:sz w:val="24"/>
          <w:szCs w:val="24"/>
          <w:lang w:bidi="he-IL"/>
        </w:rPr>
        <w:t xml:space="preserve"> Условия хранения</w:t>
      </w:r>
    </w:p>
    <w:p w14:paraId="313C88F5" w14:textId="77777777" w:rsidR="007B1E9B" w:rsidRPr="00892C4A" w:rsidRDefault="007B1E9B" w:rsidP="007B1E9B">
      <w:pPr>
        <w:ind w:firstLine="709"/>
        <w:jc w:val="both"/>
        <w:rPr>
          <w:bCs/>
          <w:sz w:val="24"/>
          <w:szCs w:val="24"/>
          <w:lang w:bidi="he-IL"/>
        </w:rPr>
      </w:pPr>
      <w:proofErr w:type="gramStart"/>
      <w:r w:rsidRPr="00892C4A">
        <w:rPr>
          <w:bCs/>
          <w:sz w:val="24"/>
          <w:szCs w:val="24"/>
          <w:lang w:bidi="he-IL"/>
        </w:rPr>
        <w:t>ОК</w:t>
      </w:r>
      <w:proofErr w:type="gramEnd"/>
      <w:r w:rsidRPr="00892C4A">
        <w:rPr>
          <w:bCs/>
          <w:sz w:val="24"/>
          <w:szCs w:val="24"/>
          <w:lang w:bidi="he-IL"/>
        </w:rPr>
        <w:t xml:space="preserve"> № 1 и № 2 используют в течение 3 ч с момента приготовления, остальные ОК - в течение рабочего дня. От момента приготовления до использования </w:t>
      </w:r>
      <w:proofErr w:type="gramStart"/>
      <w:r w:rsidRPr="00892C4A">
        <w:rPr>
          <w:bCs/>
          <w:sz w:val="24"/>
          <w:szCs w:val="24"/>
          <w:lang w:bidi="he-IL"/>
        </w:rPr>
        <w:t>ОК</w:t>
      </w:r>
      <w:proofErr w:type="gramEnd"/>
      <w:r w:rsidRPr="00892C4A">
        <w:rPr>
          <w:bCs/>
          <w:sz w:val="24"/>
          <w:szCs w:val="24"/>
          <w:lang w:bidi="he-IL"/>
        </w:rPr>
        <w:t xml:space="preserve"> хранят в темном прохладном месте в мерной колбе.</w:t>
      </w:r>
    </w:p>
    <w:p w14:paraId="7A5EFA43" w14:textId="77777777" w:rsidR="007B1E9B" w:rsidRDefault="007B1E9B" w:rsidP="007B1E9B">
      <w:pPr>
        <w:ind w:firstLine="709"/>
        <w:jc w:val="both"/>
        <w:rPr>
          <w:bCs/>
          <w:lang w:bidi="he-IL"/>
        </w:rPr>
      </w:pPr>
    </w:p>
    <w:p w14:paraId="28B3E5AF" w14:textId="77777777" w:rsidR="007B1E9B" w:rsidRDefault="007B1E9B" w:rsidP="007B1E9B">
      <w:pPr>
        <w:ind w:firstLine="709"/>
        <w:jc w:val="both"/>
        <w:rPr>
          <w:bCs/>
          <w:lang w:bidi="he-IL"/>
        </w:rPr>
      </w:pPr>
    </w:p>
    <w:p w14:paraId="117AB602" w14:textId="77777777" w:rsidR="007B1E9B" w:rsidRDefault="007B1E9B" w:rsidP="00C040B7">
      <w:pPr>
        <w:jc w:val="center"/>
        <w:rPr>
          <w:b/>
          <w:sz w:val="24"/>
          <w:szCs w:val="24"/>
        </w:rPr>
      </w:pPr>
    </w:p>
    <w:p w14:paraId="7C52F6B8" w14:textId="77777777" w:rsidR="007B1E9B" w:rsidRDefault="007B1E9B" w:rsidP="00C040B7">
      <w:pPr>
        <w:jc w:val="center"/>
        <w:rPr>
          <w:b/>
          <w:sz w:val="24"/>
          <w:szCs w:val="24"/>
        </w:rPr>
      </w:pPr>
    </w:p>
    <w:p w14:paraId="5D3C18CB" w14:textId="77777777" w:rsidR="007B1E9B" w:rsidRDefault="007B1E9B" w:rsidP="00C040B7">
      <w:pPr>
        <w:jc w:val="center"/>
        <w:rPr>
          <w:b/>
          <w:sz w:val="24"/>
          <w:szCs w:val="24"/>
        </w:rPr>
      </w:pPr>
    </w:p>
    <w:p w14:paraId="608A2EF4" w14:textId="77777777" w:rsidR="007B1E9B" w:rsidRDefault="007B1E9B" w:rsidP="00C040B7">
      <w:pPr>
        <w:jc w:val="center"/>
        <w:rPr>
          <w:b/>
          <w:sz w:val="24"/>
          <w:szCs w:val="24"/>
        </w:rPr>
      </w:pPr>
    </w:p>
    <w:p w14:paraId="790B6942" w14:textId="77777777" w:rsidR="007B1E9B" w:rsidRDefault="007B1E9B" w:rsidP="00C040B7">
      <w:pPr>
        <w:jc w:val="center"/>
        <w:rPr>
          <w:b/>
          <w:sz w:val="24"/>
          <w:szCs w:val="24"/>
        </w:rPr>
      </w:pPr>
    </w:p>
    <w:p w14:paraId="27046C75" w14:textId="77777777" w:rsidR="007B1E9B" w:rsidRDefault="007B1E9B" w:rsidP="00C040B7">
      <w:pPr>
        <w:jc w:val="center"/>
        <w:rPr>
          <w:b/>
          <w:sz w:val="24"/>
          <w:szCs w:val="24"/>
        </w:rPr>
      </w:pPr>
    </w:p>
    <w:p w14:paraId="70381AE8" w14:textId="77777777" w:rsidR="007B1E9B" w:rsidRDefault="007B1E9B" w:rsidP="00C040B7">
      <w:pPr>
        <w:jc w:val="center"/>
        <w:rPr>
          <w:b/>
          <w:sz w:val="24"/>
          <w:szCs w:val="24"/>
        </w:rPr>
      </w:pPr>
    </w:p>
    <w:p w14:paraId="7FCA450C" w14:textId="77777777" w:rsidR="007B1E9B" w:rsidRDefault="007B1E9B" w:rsidP="00C040B7">
      <w:pPr>
        <w:jc w:val="center"/>
        <w:rPr>
          <w:b/>
          <w:sz w:val="24"/>
          <w:szCs w:val="24"/>
        </w:rPr>
      </w:pPr>
    </w:p>
    <w:p w14:paraId="49C1F582" w14:textId="77777777" w:rsidR="007B1E9B" w:rsidRDefault="007B1E9B" w:rsidP="00C040B7">
      <w:pPr>
        <w:jc w:val="center"/>
        <w:rPr>
          <w:b/>
          <w:sz w:val="24"/>
          <w:szCs w:val="24"/>
        </w:rPr>
      </w:pPr>
    </w:p>
    <w:p w14:paraId="2796C75C" w14:textId="77777777" w:rsidR="007B1E9B" w:rsidRDefault="007B1E9B" w:rsidP="00C040B7">
      <w:pPr>
        <w:jc w:val="center"/>
        <w:rPr>
          <w:b/>
          <w:sz w:val="24"/>
          <w:szCs w:val="24"/>
        </w:rPr>
      </w:pPr>
    </w:p>
    <w:p w14:paraId="44AB4FE3" w14:textId="77777777" w:rsidR="007B1E9B" w:rsidRDefault="007B1E9B" w:rsidP="00C040B7">
      <w:pPr>
        <w:jc w:val="center"/>
        <w:rPr>
          <w:b/>
          <w:sz w:val="24"/>
          <w:szCs w:val="24"/>
        </w:rPr>
      </w:pPr>
    </w:p>
    <w:p w14:paraId="43C4DC12" w14:textId="77777777" w:rsidR="007B1E9B" w:rsidRDefault="007B1E9B" w:rsidP="00C040B7">
      <w:pPr>
        <w:jc w:val="center"/>
        <w:rPr>
          <w:b/>
          <w:sz w:val="24"/>
          <w:szCs w:val="24"/>
        </w:rPr>
      </w:pPr>
    </w:p>
    <w:p w14:paraId="6D9A3D83" w14:textId="77777777" w:rsidR="007B1E9B" w:rsidRDefault="007B1E9B" w:rsidP="00C040B7">
      <w:pPr>
        <w:jc w:val="center"/>
        <w:rPr>
          <w:b/>
          <w:sz w:val="24"/>
          <w:szCs w:val="24"/>
        </w:rPr>
      </w:pPr>
    </w:p>
    <w:p w14:paraId="3CE3ACF1" w14:textId="77777777" w:rsidR="007B1E9B" w:rsidRDefault="007B1E9B" w:rsidP="00C040B7">
      <w:pPr>
        <w:jc w:val="center"/>
        <w:rPr>
          <w:b/>
          <w:sz w:val="24"/>
          <w:szCs w:val="24"/>
        </w:rPr>
      </w:pPr>
    </w:p>
    <w:p w14:paraId="7B449E5D" w14:textId="77777777" w:rsidR="007B1E9B" w:rsidRDefault="007B1E9B" w:rsidP="00C040B7">
      <w:pPr>
        <w:jc w:val="center"/>
        <w:rPr>
          <w:b/>
          <w:sz w:val="24"/>
          <w:szCs w:val="24"/>
        </w:rPr>
      </w:pPr>
    </w:p>
    <w:p w14:paraId="4812700A" w14:textId="77777777" w:rsidR="007B1E9B" w:rsidRDefault="007B1E9B" w:rsidP="00C040B7">
      <w:pPr>
        <w:jc w:val="center"/>
        <w:rPr>
          <w:b/>
          <w:sz w:val="24"/>
          <w:szCs w:val="24"/>
        </w:rPr>
      </w:pPr>
    </w:p>
    <w:p w14:paraId="5139F536" w14:textId="77777777" w:rsidR="007B1E9B" w:rsidRDefault="007B1E9B" w:rsidP="00C040B7">
      <w:pPr>
        <w:jc w:val="center"/>
        <w:rPr>
          <w:b/>
          <w:sz w:val="24"/>
          <w:szCs w:val="24"/>
        </w:rPr>
      </w:pPr>
    </w:p>
    <w:p w14:paraId="6752B626" w14:textId="77777777" w:rsidR="007B1E9B" w:rsidRDefault="007B1E9B" w:rsidP="00C040B7">
      <w:pPr>
        <w:jc w:val="center"/>
        <w:rPr>
          <w:b/>
          <w:sz w:val="24"/>
          <w:szCs w:val="24"/>
        </w:rPr>
      </w:pPr>
    </w:p>
    <w:p w14:paraId="311CD3B4" w14:textId="77777777" w:rsidR="007B1E9B" w:rsidRDefault="007B1E9B" w:rsidP="00C040B7">
      <w:pPr>
        <w:jc w:val="center"/>
        <w:rPr>
          <w:b/>
          <w:sz w:val="24"/>
          <w:szCs w:val="24"/>
        </w:rPr>
      </w:pPr>
    </w:p>
    <w:p w14:paraId="22CCE333" w14:textId="77777777" w:rsidR="007B1E9B" w:rsidRDefault="007B1E9B" w:rsidP="00C040B7">
      <w:pPr>
        <w:jc w:val="center"/>
        <w:rPr>
          <w:b/>
          <w:sz w:val="24"/>
          <w:szCs w:val="24"/>
        </w:rPr>
      </w:pPr>
    </w:p>
    <w:p w14:paraId="6B9F97E4" w14:textId="77777777" w:rsidR="007B1E9B" w:rsidRDefault="007B1E9B" w:rsidP="00C040B7">
      <w:pPr>
        <w:jc w:val="center"/>
        <w:rPr>
          <w:b/>
          <w:sz w:val="24"/>
          <w:szCs w:val="24"/>
        </w:rPr>
      </w:pPr>
    </w:p>
    <w:p w14:paraId="77DF6CB3" w14:textId="77777777" w:rsidR="007B1E9B" w:rsidRDefault="007B1E9B" w:rsidP="00C040B7">
      <w:pPr>
        <w:jc w:val="center"/>
        <w:rPr>
          <w:b/>
          <w:sz w:val="24"/>
          <w:szCs w:val="24"/>
        </w:rPr>
      </w:pPr>
    </w:p>
    <w:p w14:paraId="08576CFA" w14:textId="77777777" w:rsidR="007B1E9B" w:rsidRDefault="007B1E9B" w:rsidP="00C040B7">
      <w:pPr>
        <w:jc w:val="center"/>
        <w:rPr>
          <w:b/>
          <w:sz w:val="24"/>
          <w:szCs w:val="24"/>
        </w:rPr>
      </w:pPr>
    </w:p>
    <w:p w14:paraId="1C57477B" w14:textId="77777777" w:rsidR="007B1E9B" w:rsidRDefault="007B1E9B" w:rsidP="00C040B7">
      <w:pPr>
        <w:jc w:val="center"/>
        <w:rPr>
          <w:b/>
          <w:sz w:val="24"/>
          <w:szCs w:val="24"/>
        </w:rPr>
      </w:pPr>
    </w:p>
    <w:p w14:paraId="3CC1F6AE" w14:textId="77777777" w:rsidR="007B1E9B" w:rsidRDefault="007B1E9B" w:rsidP="00C040B7">
      <w:pPr>
        <w:jc w:val="center"/>
        <w:rPr>
          <w:b/>
          <w:sz w:val="24"/>
          <w:szCs w:val="24"/>
        </w:rPr>
      </w:pPr>
    </w:p>
    <w:p w14:paraId="2FB0AA40" w14:textId="77777777" w:rsidR="007B1E9B" w:rsidRDefault="007B1E9B" w:rsidP="00C040B7">
      <w:pPr>
        <w:jc w:val="center"/>
        <w:rPr>
          <w:b/>
          <w:sz w:val="24"/>
          <w:szCs w:val="24"/>
        </w:rPr>
      </w:pPr>
    </w:p>
    <w:p w14:paraId="7A631FFA" w14:textId="77777777" w:rsidR="007B1E9B" w:rsidRDefault="007B1E9B" w:rsidP="00C040B7">
      <w:pPr>
        <w:jc w:val="center"/>
        <w:rPr>
          <w:b/>
          <w:sz w:val="24"/>
          <w:szCs w:val="24"/>
        </w:rPr>
      </w:pPr>
    </w:p>
    <w:p w14:paraId="5D427246" w14:textId="77777777" w:rsidR="007B1E9B" w:rsidRDefault="007B1E9B" w:rsidP="00C040B7">
      <w:pPr>
        <w:jc w:val="center"/>
        <w:rPr>
          <w:b/>
          <w:sz w:val="24"/>
          <w:szCs w:val="24"/>
        </w:rPr>
      </w:pPr>
    </w:p>
    <w:p w14:paraId="42C23858" w14:textId="77777777" w:rsidR="007B1E9B" w:rsidRDefault="007B1E9B" w:rsidP="00C040B7">
      <w:pPr>
        <w:jc w:val="center"/>
        <w:rPr>
          <w:b/>
          <w:sz w:val="24"/>
          <w:szCs w:val="24"/>
        </w:rPr>
      </w:pPr>
    </w:p>
    <w:p w14:paraId="686DE11E" w14:textId="77777777" w:rsidR="007B1E9B" w:rsidRDefault="007B1E9B" w:rsidP="00C040B7">
      <w:pPr>
        <w:jc w:val="center"/>
        <w:rPr>
          <w:b/>
          <w:sz w:val="24"/>
          <w:szCs w:val="24"/>
        </w:rPr>
      </w:pPr>
    </w:p>
    <w:p w14:paraId="02474A0C" w14:textId="77777777" w:rsidR="007B1E9B" w:rsidRDefault="007B1E9B" w:rsidP="00C040B7">
      <w:pPr>
        <w:jc w:val="center"/>
        <w:rPr>
          <w:b/>
          <w:sz w:val="24"/>
          <w:szCs w:val="24"/>
        </w:rPr>
      </w:pPr>
    </w:p>
    <w:p w14:paraId="39C06B14" w14:textId="77777777" w:rsidR="007B1E9B" w:rsidRDefault="007B1E9B" w:rsidP="00C040B7">
      <w:pPr>
        <w:jc w:val="center"/>
        <w:rPr>
          <w:b/>
          <w:sz w:val="24"/>
          <w:szCs w:val="24"/>
        </w:rPr>
      </w:pPr>
    </w:p>
    <w:p w14:paraId="05522286" w14:textId="77777777" w:rsidR="007B1E9B" w:rsidRDefault="007B1E9B" w:rsidP="00C040B7">
      <w:pPr>
        <w:jc w:val="center"/>
        <w:rPr>
          <w:b/>
          <w:sz w:val="24"/>
          <w:szCs w:val="24"/>
        </w:rPr>
      </w:pPr>
    </w:p>
    <w:p w14:paraId="04DD0C34" w14:textId="77777777" w:rsidR="007B1E9B" w:rsidRDefault="007B1E9B" w:rsidP="00C040B7">
      <w:pPr>
        <w:jc w:val="center"/>
        <w:rPr>
          <w:b/>
          <w:sz w:val="24"/>
          <w:szCs w:val="24"/>
        </w:rPr>
      </w:pPr>
    </w:p>
    <w:p w14:paraId="740CD56C" w14:textId="77777777" w:rsidR="007B1E9B" w:rsidRDefault="007B1E9B" w:rsidP="00C040B7">
      <w:pPr>
        <w:jc w:val="center"/>
        <w:rPr>
          <w:b/>
          <w:sz w:val="24"/>
          <w:szCs w:val="24"/>
        </w:rPr>
      </w:pPr>
    </w:p>
    <w:p w14:paraId="48349668" w14:textId="77777777" w:rsidR="007B1E9B" w:rsidRDefault="007B1E9B" w:rsidP="00C040B7">
      <w:pPr>
        <w:jc w:val="center"/>
        <w:rPr>
          <w:b/>
          <w:sz w:val="24"/>
          <w:szCs w:val="24"/>
        </w:rPr>
      </w:pPr>
    </w:p>
    <w:p w14:paraId="193772BE" w14:textId="77777777" w:rsidR="007B1E9B" w:rsidRDefault="007B1E9B" w:rsidP="00C040B7">
      <w:pPr>
        <w:jc w:val="center"/>
        <w:rPr>
          <w:b/>
          <w:sz w:val="24"/>
          <w:szCs w:val="24"/>
        </w:rPr>
      </w:pPr>
    </w:p>
    <w:p w14:paraId="5E77E7DF" w14:textId="77777777" w:rsidR="007B1E9B" w:rsidRDefault="007B1E9B" w:rsidP="00C040B7">
      <w:pPr>
        <w:jc w:val="center"/>
        <w:rPr>
          <w:b/>
          <w:sz w:val="24"/>
          <w:szCs w:val="24"/>
        </w:rPr>
      </w:pPr>
    </w:p>
    <w:p w14:paraId="64088CC3" w14:textId="77777777" w:rsidR="007B1E9B" w:rsidRDefault="007B1E9B" w:rsidP="00C040B7">
      <w:pPr>
        <w:jc w:val="center"/>
        <w:rPr>
          <w:b/>
          <w:sz w:val="24"/>
          <w:szCs w:val="24"/>
        </w:rPr>
      </w:pPr>
    </w:p>
    <w:p w14:paraId="0888FFBA" w14:textId="77777777" w:rsidR="007B1E9B" w:rsidRDefault="007B1E9B" w:rsidP="00C040B7">
      <w:pPr>
        <w:jc w:val="center"/>
        <w:rPr>
          <w:b/>
          <w:sz w:val="24"/>
          <w:szCs w:val="24"/>
        </w:rPr>
      </w:pPr>
    </w:p>
    <w:p w14:paraId="19E99F95" w14:textId="77777777" w:rsidR="007B1E9B" w:rsidRDefault="007B1E9B" w:rsidP="00C040B7">
      <w:pPr>
        <w:jc w:val="center"/>
        <w:rPr>
          <w:b/>
          <w:sz w:val="24"/>
          <w:szCs w:val="24"/>
        </w:rPr>
      </w:pPr>
    </w:p>
    <w:p w14:paraId="1FC39672" w14:textId="77777777" w:rsidR="007B1E9B" w:rsidRDefault="007B1E9B" w:rsidP="00C040B7">
      <w:pPr>
        <w:jc w:val="center"/>
        <w:rPr>
          <w:b/>
          <w:sz w:val="24"/>
          <w:szCs w:val="24"/>
        </w:rPr>
      </w:pPr>
    </w:p>
    <w:p w14:paraId="62E9A75A" w14:textId="77777777" w:rsidR="007B1E9B" w:rsidRDefault="007B1E9B" w:rsidP="00C040B7">
      <w:pPr>
        <w:jc w:val="center"/>
        <w:rPr>
          <w:b/>
          <w:sz w:val="24"/>
          <w:szCs w:val="24"/>
        </w:rPr>
      </w:pPr>
    </w:p>
    <w:p w14:paraId="2229B46E" w14:textId="77777777" w:rsidR="007B1E9B" w:rsidRPr="00B16F29" w:rsidRDefault="007B1E9B" w:rsidP="00C040B7">
      <w:pPr>
        <w:jc w:val="center"/>
        <w:rPr>
          <w:b/>
          <w:sz w:val="24"/>
          <w:szCs w:val="24"/>
        </w:rPr>
      </w:pPr>
    </w:p>
    <w:p w14:paraId="55883C32" w14:textId="5F4BF3A2" w:rsidR="008672FF" w:rsidRPr="00F83164" w:rsidRDefault="008672FF" w:rsidP="00C040B7">
      <w:pPr>
        <w:jc w:val="center"/>
        <w:rPr>
          <w:sz w:val="24"/>
          <w:szCs w:val="24"/>
        </w:rPr>
      </w:pPr>
      <w:r w:rsidRPr="00F83164">
        <w:rPr>
          <w:b/>
          <w:sz w:val="24"/>
          <w:szCs w:val="24"/>
        </w:rPr>
        <w:lastRenderedPageBreak/>
        <w:t>Библиография</w:t>
      </w:r>
    </w:p>
    <w:p w14:paraId="667A25CD" w14:textId="77777777" w:rsidR="008672FF" w:rsidRPr="00F83164" w:rsidRDefault="008672FF" w:rsidP="008672FF">
      <w:pPr>
        <w:ind w:firstLine="567"/>
        <w:jc w:val="center"/>
        <w:rPr>
          <w:b/>
          <w:sz w:val="24"/>
          <w:szCs w:val="24"/>
        </w:rPr>
      </w:pPr>
    </w:p>
    <w:p w14:paraId="770908EE" w14:textId="77777777" w:rsidR="008672FF" w:rsidRPr="00F83164" w:rsidRDefault="00832E9B" w:rsidP="008672FF">
      <w:pPr>
        <w:ind w:firstLine="567"/>
        <w:jc w:val="both"/>
        <w:rPr>
          <w:sz w:val="24"/>
          <w:szCs w:val="24"/>
        </w:rPr>
      </w:pPr>
      <w:r w:rsidRPr="00F83164">
        <w:rPr>
          <w:sz w:val="24"/>
          <w:szCs w:val="24"/>
        </w:rPr>
        <w:t xml:space="preserve">[1] </w:t>
      </w:r>
      <w:r w:rsidR="008672FF" w:rsidRPr="00F83164">
        <w:rPr>
          <w:sz w:val="24"/>
          <w:szCs w:val="24"/>
        </w:rPr>
        <w:t>Кодекс Республики Казахстан «О здоровье народа и системе здравоо</w:t>
      </w:r>
      <w:r w:rsidR="008C52CC" w:rsidRPr="00F83164">
        <w:rPr>
          <w:sz w:val="24"/>
          <w:szCs w:val="24"/>
        </w:rPr>
        <w:t>хранения» от 7 июля 2020 года N</w:t>
      </w:r>
      <w:r w:rsidR="008672FF" w:rsidRPr="00F83164">
        <w:rPr>
          <w:sz w:val="24"/>
          <w:szCs w:val="24"/>
        </w:rPr>
        <w:t>360-IV ЗРК.</w:t>
      </w:r>
    </w:p>
    <w:p w14:paraId="30A87C09" w14:textId="5406A054" w:rsidR="008672FF" w:rsidRPr="00B16F29" w:rsidRDefault="008672FF" w:rsidP="008672FF">
      <w:pPr>
        <w:ind w:firstLine="567"/>
        <w:jc w:val="both"/>
        <w:rPr>
          <w:sz w:val="24"/>
          <w:szCs w:val="24"/>
        </w:rPr>
      </w:pPr>
      <w:r w:rsidRPr="00F83164">
        <w:rPr>
          <w:sz w:val="24"/>
          <w:szCs w:val="24"/>
        </w:rPr>
        <w:t xml:space="preserve">[2] </w:t>
      </w:r>
      <w:r w:rsidR="0019546D" w:rsidRPr="00F83164">
        <w:rPr>
          <w:sz w:val="24"/>
          <w:szCs w:val="24"/>
        </w:rPr>
        <w:t xml:space="preserve">Технический регламент Таможенного Союза </w:t>
      </w:r>
      <w:proofErr w:type="gramStart"/>
      <w:r w:rsidR="0019546D" w:rsidRPr="00F83164">
        <w:rPr>
          <w:sz w:val="24"/>
          <w:szCs w:val="24"/>
        </w:rPr>
        <w:t>ТР</w:t>
      </w:r>
      <w:proofErr w:type="gramEnd"/>
      <w:r w:rsidR="0019546D" w:rsidRPr="00F83164">
        <w:rPr>
          <w:sz w:val="24"/>
          <w:szCs w:val="24"/>
        </w:rPr>
        <w:t xml:space="preserve"> ТС 0</w:t>
      </w:r>
      <w:r w:rsidR="008F7B2D" w:rsidRPr="00F83164">
        <w:rPr>
          <w:sz w:val="24"/>
          <w:szCs w:val="24"/>
        </w:rPr>
        <w:t>08</w:t>
      </w:r>
      <w:r w:rsidR="0019546D" w:rsidRPr="00F83164">
        <w:rPr>
          <w:sz w:val="24"/>
          <w:szCs w:val="24"/>
        </w:rPr>
        <w:t>/201</w:t>
      </w:r>
      <w:r w:rsidR="008F7B2D" w:rsidRPr="00F83164">
        <w:rPr>
          <w:sz w:val="24"/>
          <w:szCs w:val="24"/>
        </w:rPr>
        <w:t>1</w:t>
      </w:r>
      <w:r w:rsidR="0019546D" w:rsidRPr="00F83164">
        <w:rPr>
          <w:sz w:val="24"/>
          <w:szCs w:val="24"/>
        </w:rPr>
        <w:t xml:space="preserve"> «</w:t>
      </w:r>
      <w:r w:rsidR="008F7B2D" w:rsidRPr="00F83164">
        <w:rPr>
          <w:sz w:val="24"/>
          <w:szCs w:val="24"/>
        </w:rPr>
        <w:t>О безопасности игрушек</w:t>
      </w:r>
      <w:r w:rsidR="0019546D" w:rsidRPr="00F83164">
        <w:rPr>
          <w:sz w:val="24"/>
          <w:szCs w:val="24"/>
        </w:rPr>
        <w:t xml:space="preserve">», </w:t>
      </w:r>
      <w:r w:rsidR="008F7B2D" w:rsidRPr="00F83164">
        <w:rPr>
          <w:sz w:val="24"/>
          <w:szCs w:val="24"/>
        </w:rPr>
        <w:t>утвержден</w:t>
      </w:r>
      <w:r w:rsidR="0019546D" w:rsidRPr="00F83164">
        <w:rPr>
          <w:sz w:val="24"/>
          <w:szCs w:val="24"/>
        </w:rPr>
        <w:t xml:space="preserve"> Решением </w:t>
      </w:r>
      <w:r w:rsidR="008F7B2D" w:rsidRPr="00F83164">
        <w:rPr>
          <w:sz w:val="24"/>
          <w:szCs w:val="24"/>
        </w:rPr>
        <w:t>К</w:t>
      </w:r>
      <w:r w:rsidR="0019546D" w:rsidRPr="00F83164">
        <w:rPr>
          <w:sz w:val="24"/>
          <w:szCs w:val="24"/>
        </w:rPr>
        <w:t>омиссии</w:t>
      </w:r>
      <w:r w:rsidR="008F7B2D" w:rsidRPr="00F83164">
        <w:rPr>
          <w:sz w:val="24"/>
          <w:szCs w:val="24"/>
        </w:rPr>
        <w:t xml:space="preserve"> Таможенного союза</w:t>
      </w:r>
      <w:r w:rsidR="0019546D" w:rsidRPr="00F83164">
        <w:rPr>
          <w:sz w:val="24"/>
          <w:szCs w:val="24"/>
        </w:rPr>
        <w:t xml:space="preserve"> от 2</w:t>
      </w:r>
      <w:r w:rsidR="008F7B2D" w:rsidRPr="00F83164">
        <w:rPr>
          <w:sz w:val="24"/>
          <w:szCs w:val="24"/>
        </w:rPr>
        <w:t>3</w:t>
      </w:r>
      <w:r w:rsidR="0019546D" w:rsidRPr="00F83164">
        <w:rPr>
          <w:sz w:val="24"/>
          <w:szCs w:val="24"/>
        </w:rPr>
        <w:t xml:space="preserve"> </w:t>
      </w:r>
      <w:r w:rsidR="008F7B2D" w:rsidRPr="00F83164">
        <w:rPr>
          <w:sz w:val="24"/>
          <w:szCs w:val="24"/>
        </w:rPr>
        <w:t>сентября</w:t>
      </w:r>
      <w:r w:rsidR="0019546D" w:rsidRPr="00F83164">
        <w:rPr>
          <w:sz w:val="24"/>
          <w:szCs w:val="24"/>
        </w:rPr>
        <w:t xml:space="preserve"> 201</w:t>
      </w:r>
      <w:r w:rsidR="008F7B2D" w:rsidRPr="00F83164">
        <w:rPr>
          <w:sz w:val="24"/>
          <w:szCs w:val="24"/>
        </w:rPr>
        <w:t>1</w:t>
      </w:r>
      <w:r w:rsidR="0019546D" w:rsidRPr="00F83164">
        <w:rPr>
          <w:sz w:val="24"/>
          <w:szCs w:val="24"/>
        </w:rPr>
        <w:t xml:space="preserve"> г. №</w:t>
      </w:r>
      <w:r w:rsidR="008F7B2D" w:rsidRPr="00F83164">
        <w:rPr>
          <w:sz w:val="24"/>
          <w:szCs w:val="24"/>
        </w:rPr>
        <w:t>79</w:t>
      </w:r>
      <w:r w:rsidR="0019546D" w:rsidRPr="00F83164">
        <w:rPr>
          <w:sz w:val="24"/>
          <w:szCs w:val="24"/>
        </w:rPr>
        <w:t>8</w:t>
      </w:r>
      <w:r w:rsidR="00EF4F45" w:rsidRPr="00F83164">
        <w:rPr>
          <w:sz w:val="24"/>
          <w:szCs w:val="24"/>
        </w:rPr>
        <w:t>.</w:t>
      </w:r>
    </w:p>
    <w:p w14:paraId="4684D0AA" w14:textId="77777777" w:rsidR="008672FF" w:rsidRDefault="008672FF" w:rsidP="008672FF">
      <w:pPr>
        <w:rPr>
          <w:sz w:val="24"/>
          <w:szCs w:val="24"/>
        </w:rPr>
      </w:pPr>
    </w:p>
    <w:p w14:paraId="1B117C54" w14:textId="77777777" w:rsidR="00971954" w:rsidRDefault="00971954" w:rsidP="008672FF">
      <w:pPr>
        <w:rPr>
          <w:sz w:val="24"/>
          <w:szCs w:val="24"/>
        </w:rPr>
      </w:pPr>
    </w:p>
    <w:p w14:paraId="62E05309" w14:textId="77777777" w:rsidR="00971954" w:rsidRDefault="00971954" w:rsidP="008672FF">
      <w:pPr>
        <w:rPr>
          <w:sz w:val="24"/>
          <w:szCs w:val="24"/>
        </w:rPr>
      </w:pPr>
    </w:p>
    <w:p w14:paraId="3BA8E280" w14:textId="77777777" w:rsidR="00971954" w:rsidRDefault="00971954" w:rsidP="008672FF">
      <w:pPr>
        <w:rPr>
          <w:sz w:val="24"/>
          <w:szCs w:val="24"/>
        </w:rPr>
      </w:pPr>
    </w:p>
    <w:p w14:paraId="5D573EA5" w14:textId="77777777" w:rsidR="00971954" w:rsidRDefault="00971954" w:rsidP="008672FF">
      <w:pPr>
        <w:rPr>
          <w:sz w:val="24"/>
          <w:szCs w:val="24"/>
        </w:rPr>
      </w:pPr>
    </w:p>
    <w:p w14:paraId="00FFB2CA" w14:textId="77777777" w:rsidR="00971954" w:rsidRDefault="00971954" w:rsidP="008672FF">
      <w:pPr>
        <w:rPr>
          <w:sz w:val="24"/>
          <w:szCs w:val="24"/>
        </w:rPr>
      </w:pPr>
    </w:p>
    <w:p w14:paraId="354E400C" w14:textId="77777777" w:rsidR="00971954" w:rsidRDefault="00971954" w:rsidP="008672FF">
      <w:pPr>
        <w:rPr>
          <w:sz w:val="24"/>
          <w:szCs w:val="24"/>
        </w:rPr>
      </w:pPr>
    </w:p>
    <w:p w14:paraId="7B48095E" w14:textId="77777777" w:rsidR="00971954" w:rsidRDefault="00971954" w:rsidP="008672FF">
      <w:pPr>
        <w:rPr>
          <w:sz w:val="24"/>
          <w:szCs w:val="24"/>
        </w:rPr>
      </w:pPr>
    </w:p>
    <w:p w14:paraId="2C0D0A90" w14:textId="77777777" w:rsidR="00971954" w:rsidRDefault="00971954" w:rsidP="008672FF">
      <w:pPr>
        <w:rPr>
          <w:sz w:val="24"/>
          <w:szCs w:val="24"/>
        </w:rPr>
      </w:pPr>
    </w:p>
    <w:p w14:paraId="3C937BDA" w14:textId="77777777" w:rsidR="00971954" w:rsidRDefault="00971954" w:rsidP="008672FF">
      <w:pPr>
        <w:rPr>
          <w:sz w:val="24"/>
          <w:szCs w:val="24"/>
        </w:rPr>
      </w:pPr>
    </w:p>
    <w:p w14:paraId="74519F08" w14:textId="77777777" w:rsidR="00971954" w:rsidRDefault="00971954" w:rsidP="008672FF">
      <w:pPr>
        <w:rPr>
          <w:sz w:val="24"/>
          <w:szCs w:val="24"/>
        </w:rPr>
      </w:pPr>
    </w:p>
    <w:p w14:paraId="40F9DC41" w14:textId="77777777" w:rsidR="00971954" w:rsidRDefault="00971954" w:rsidP="008672FF">
      <w:pPr>
        <w:rPr>
          <w:sz w:val="24"/>
          <w:szCs w:val="24"/>
        </w:rPr>
      </w:pPr>
    </w:p>
    <w:p w14:paraId="6E2875DC" w14:textId="77777777" w:rsidR="00971954" w:rsidRDefault="00971954" w:rsidP="008672FF">
      <w:pPr>
        <w:rPr>
          <w:sz w:val="24"/>
          <w:szCs w:val="24"/>
        </w:rPr>
      </w:pPr>
    </w:p>
    <w:p w14:paraId="72582DC9" w14:textId="77777777" w:rsidR="00971954" w:rsidRDefault="00971954" w:rsidP="008672FF">
      <w:pPr>
        <w:rPr>
          <w:sz w:val="24"/>
          <w:szCs w:val="24"/>
        </w:rPr>
      </w:pPr>
    </w:p>
    <w:p w14:paraId="537A9847" w14:textId="77777777" w:rsidR="00971954" w:rsidRDefault="00971954" w:rsidP="008672FF">
      <w:pPr>
        <w:rPr>
          <w:sz w:val="24"/>
          <w:szCs w:val="24"/>
        </w:rPr>
      </w:pPr>
    </w:p>
    <w:p w14:paraId="6763DA9D" w14:textId="77777777" w:rsidR="00971954" w:rsidRDefault="00971954" w:rsidP="008672FF">
      <w:pPr>
        <w:rPr>
          <w:sz w:val="24"/>
          <w:szCs w:val="24"/>
        </w:rPr>
      </w:pPr>
    </w:p>
    <w:p w14:paraId="6ACC3839" w14:textId="77777777" w:rsidR="00971954" w:rsidRDefault="00971954" w:rsidP="008672FF">
      <w:pPr>
        <w:rPr>
          <w:sz w:val="24"/>
          <w:szCs w:val="24"/>
        </w:rPr>
      </w:pPr>
    </w:p>
    <w:p w14:paraId="0A6E6A92" w14:textId="77777777" w:rsidR="00971954" w:rsidRDefault="00971954" w:rsidP="008672FF">
      <w:pPr>
        <w:rPr>
          <w:sz w:val="24"/>
          <w:szCs w:val="24"/>
        </w:rPr>
      </w:pPr>
    </w:p>
    <w:p w14:paraId="63313C68" w14:textId="77777777" w:rsidR="00971954" w:rsidRDefault="00971954" w:rsidP="008672FF">
      <w:pPr>
        <w:rPr>
          <w:sz w:val="24"/>
          <w:szCs w:val="24"/>
        </w:rPr>
      </w:pPr>
    </w:p>
    <w:p w14:paraId="7045EA7D" w14:textId="77777777" w:rsidR="008672FF" w:rsidRPr="00B72725" w:rsidRDefault="008672FF" w:rsidP="008672FF">
      <w:pPr>
        <w:rPr>
          <w:sz w:val="24"/>
          <w:szCs w:val="24"/>
        </w:rPr>
      </w:pPr>
    </w:p>
    <w:p w14:paraId="4541AA5B" w14:textId="77777777" w:rsidR="008672FF" w:rsidRPr="00B72725" w:rsidRDefault="008672FF" w:rsidP="008672FF">
      <w:pPr>
        <w:rPr>
          <w:sz w:val="24"/>
          <w:szCs w:val="24"/>
        </w:rPr>
      </w:pPr>
    </w:p>
    <w:p w14:paraId="03314319" w14:textId="77777777" w:rsidR="008672FF" w:rsidRPr="00B72725" w:rsidRDefault="008672FF" w:rsidP="008672FF">
      <w:pPr>
        <w:rPr>
          <w:sz w:val="24"/>
          <w:szCs w:val="24"/>
        </w:rPr>
      </w:pPr>
    </w:p>
    <w:p w14:paraId="13E7C7FD" w14:textId="77777777" w:rsidR="008672FF" w:rsidRPr="00B72725" w:rsidRDefault="008672FF" w:rsidP="008672FF">
      <w:pPr>
        <w:rPr>
          <w:sz w:val="24"/>
          <w:szCs w:val="24"/>
        </w:rPr>
      </w:pPr>
    </w:p>
    <w:p w14:paraId="3DEFE757" w14:textId="77777777" w:rsidR="008672FF" w:rsidRPr="00B72725" w:rsidRDefault="008672FF" w:rsidP="008672FF">
      <w:pPr>
        <w:rPr>
          <w:sz w:val="24"/>
          <w:szCs w:val="24"/>
        </w:rPr>
      </w:pPr>
    </w:p>
    <w:p w14:paraId="378AC873" w14:textId="77777777" w:rsidR="008672FF" w:rsidRPr="00B72725" w:rsidRDefault="008672FF" w:rsidP="008672FF">
      <w:pPr>
        <w:rPr>
          <w:sz w:val="24"/>
          <w:szCs w:val="24"/>
        </w:rPr>
      </w:pPr>
    </w:p>
    <w:p w14:paraId="6238C76E" w14:textId="77777777" w:rsidR="008672FF" w:rsidRPr="00B72725" w:rsidRDefault="008672FF" w:rsidP="008672FF">
      <w:pPr>
        <w:rPr>
          <w:sz w:val="24"/>
          <w:szCs w:val="24"/>
        </w:rPr>
      </w:pPr>
    </w:p>
    <w:p w14:paraId="3747B721" w14:textId="77777777" w:rsidR="008672FF" w:rsidRPr="00B72725" w:rsidRDefault="008672FF" w:rsidP="008672FF">
      <w:pPr>
        <w:rPr>
          <w:sz w:val="24"/>
          <w:szCs w:val="24"/>
        </w:rPr>
      </w:pPr>
    </w:p>
    <w:p w14:paraId="5549439B" w14:textId="77777777" w:rsidR="008672FF" w:rsidRPr="00B72725" w:rsidRDefault="008672FF" w:rsidP="008672FF">
      <w:pPr>
        <w:rPr>
          <w:sz w:val="24"/>
          <w:szCs w:val="24"/>
        </w:rPr>
      </w:pPr>
    </w:p>
    <w:p w14:paraId="76B36A3F" w14:textId="77777777" w:rsidR="008672FF" w:rsidRPr="00B72725" w:rsidRDefault="008672FF" w:rsidP="008672FF">
      <w:pPr>
        <w:rPr>
          <w:sz w:val="24"/>
          <w:szCs w:val="24"/>
        </w:rPr>
      </w:pPr>
    </w:p>
    <w:p w14:paraId="5BFFE407" w14:textId="77777777" w:rsidR="008672FF" w:rsidRPr="00B72725" w:rsidRDefault="008672FF" w:rsidP="008672FF">
      <w:pPr>
        <w:rPr>
          <w:sz w:val="24"/>
          <w:szCs w:val="24"/>
        </w:rPr>
      </w:pPr>
    </w:p>
    <w:p w14:paraId="02DBC52D" w14:textId="77777777" w:rsidR="008672FF" w:rsidRPr="00B72725" w:rsidRDefault="008672FF" w:rsidP="008672FF">
      <w:pPr>
        <w:rPr>
          <w:sz w:val="24"/>
          <w:szCs w:val="24"/>
        </w:rPr>
      </w:pPr>
    </w:p>
    <w:p w14:paraId="442800A7" w14:textId="77777777" w:rsidR="008672FF" w:rsidRPr="00B72725" w:rsidRDefault="008672FF" w:rsidP="008672FF">
      <w:pPr>
        <w:rPr>
          <w:sz w:val="24"/>
          <w:szCs w:val="24"/>
        </w:rPr>
      </w:pPr>
    </w:p>
    <w:p w14:paraId="4DADCE14" w14:textId="77777777" w:rsidR="008672FF" w:rsidRPr="00B72725" w:rsidRDefault="008672FF" w:rsidP="008672FF">
      <w:pPr>
        <w:rPr>
          <w:sz w:val="24"/>
          <w:szCs w:val="24"/>
        </w:rPr>
      </w:pPr>
    </w:p>
    <w:p w14:paraId="1FC7A3B8" w14:textId="77777777" w:rsidR="008672FF" w:rsidRDefault="008672FF" w:rsidP="008672FF">
      <w:pPr>
        <w:rPr>
          <w:sz w:val="24"/>
          <w:szCs w:val="24"/>
        </w:rPr>
      </w:pPr>
    </w:p>
    <w:p w14:paraId="646CE731" w14:textId="77777777" w:rsidR="007C566B" w:rsidRDefault="007C566B" w:rsidP="008672FF">
      <w:pPr>
        <w:rPr>
          <w:sz w:val="24"/>
          <w:szCs w:val="24"/>
        </w:rPr>
      </w:pPr>
    </w:p>
    <w:p w14:paraId="332842B5" w14:textId="77777777" w:rsidR="00EF4F45" w:rsidRDefault="00EF4F45" w:rsidP="008672FF">
      <w:pPr>
        <w:rPr>
          <w:sz w:val="24"/>
          <w:szCs w:val="24"/>
        </w:rPr>
      </w:pPr>
    </w:p>
    <w:p w14:paraId="0E905A6B" w14:textId="77777777" w:rsidR="007C566B" w:rsidRDefault="007C566B" w:rsidP="008672FF">
      <w:pPr>
        <w:rPr>
          <w:sz w:val="24"/>
          <w:szCs w:val="24"/>
        </w:rPr>
      </w:pPr>
    </w:p>
    <w:p w14:paraId="62C4C0C6" w14:textId="77777777" w:rsidR="007C566B" w:rsidRDefault="007C566B" w:rsidP="008672FF">
      <w:pPr>
        <w:rPr>
          <w:sz w:val="24"/>
          <w:szCs w:val="24"/>
        </w:rPr>
      </w:pPr>
    </w:p>
    <w:p w14:paraId="683A18B1" w14:textId="77777777" w:rsidR="008672FF" w:rsidRPr="00B72725" w:rsidRDefault="008672FF" w:rsidP="008672FF">
      <w:pPr>
        <w:rPr>
          <w:sz w:val="24"/>
          <w:szCs w:val="24"/>
        </w:rPr>
      </w:pPr>
      <w:r w:rsidRPr="00B72725">
        <w:rPr>
          <w:sz w:val="24"/>
          <w:szCs w:val="24"/>
        </w:rPr>
        <w:t>_____________________________________________________________________________</w:t>
      </w:r>
    </w:p>
    <w:p w14:paraId="17D2204F" w14:textId="77777777" w:rsidR="008672FF" w:rsidRPr="00B72725" w:rsidRDefault="008672FF" w:rsidP="00BF5942">
      <w:pPr>
        <w:tabs>
          <w:tab w:val="left" w:pos="567"/>
        </w:tabs>
        <w:jc w:val="right"/>
        <w:rPr>
          <w:b/>
          <w:sz w:val="24"/>
          <w:szCs w:val="24"/>
          <w:lang w:val="kk-KZ"/>
        </w:rPr>
      </w:pPr>
      <w:r w:rsidRPr="00B72725">
        <w:rPr>
          <w:b/>
          <w:sz w:val="24"/>
          <w:szCs w:val="24"/>
          <w:lang w:val="kk-KZ"/>
        </w:rPr>
        <w:t>МКС 13.040.40</w:t>
      </w:r>
    </w:p>
    <w:p w14:paraId="732E40A7" w14:textId="77777777" w:rsidR="008672FF" w:rsidRPr="00B72725" w:rsidRDefault="008672FF" w:rsidP="008672FF">
      <w:pPr>
        <w:rPr>
          <w:b/>
          <w:sz w:val="24"/>
          <w:szCs w:val="24"/>
          <w:lang w:val="kk-KZ"/>
        </w:rPr>
      </w:pPr>
    </w:p>
    <w:p w14:paraId="50732B39" w14:textId="47BB829A" w:rsidR="008672FF" w:rsidRPr="00B72725" w:rsidRDefault="008672FF" w:rsidP="00CF1667">
      <w:pPr>
        <w:ind w:firstLine="567"/>
        <w:jc w:val="both"/>
        <w:rPr>
          <w:sz w:val="24"/>
          <w:szCs w:val="24"/>
        </w:rPr>
      </w:pPr>
      <w:r w:rsidRPr="00B72725">
        <w:rPr>
          <w:b/>
          <w:sz w:val="24"/>
          <w:szCs w:val="24"/>
        </w:rPr>
        <w:t>Ключевые слова:</w:t>
      </w:r>
      <w:r w:rsidRPr="00B72725">
        <w:rPr>
          <w:sz w:val="24"/>
          <w:szCs w:val="24"/>
        </w:rPr>
        <w:t xml:space="preserve"> </w:t>
      </w:r>
      <w:r w:rsidR="007C566B">
        <w:rPr>
          <w:sz w:val="24"/>
          <w:szCs w:val="24"/>
        </w:rPr>
        <w:t>игрушки, локальная вибрация</w:t>
      </w:r>
    </w:p>
    <w:p w14:paraId="6D4DFA8D" w14:textId="77777777" w:rsidR="008672FF" w:rsidRPr="00B72725" w:rsidRDefault="008672FF" w:rsidP="008672FF">
      <w:pPr>
        <w:rPr>
          <w:rFonts w:eastAsia="Courier New"/>
          <w:sz w:val="24"/>
          <w:szCs w:val="24"/>
          <w:lang w:bidi="ru-RU"/>
        </w:rPr>
      </w:pPr>
      <w:r w:rsidRPr="00B72725">
        <w:rPr>
          <w:rFonts w:eastAsia="Courier New"/>
          <w:sz w:val="24"/>
          <w:szCs w:val="24"/>
          <w:lang w:bidi="ru-RU"/>
        </w:rPr>
        <w:t>_____________________________________________________________________________</w:t>
      </w:r>
      <w:r w:rsidRPr="00B72725">
        <w:rPr>
          <w:rFonts w:eastAsia="Courier New"/>
          <w:sz w:val="24"/>
          <w:szCs w:val="24"/>
          <w:lang w:bidi="ru-RU"/>
        </w:rPr>
        <w:br w:type="page"/>
      </w:r>
    </w:p>
    <w:p w14:paraId="6391F30C" w14:textId="77777777" w:rsidR="008672FF" w:rsidRPr="00B72725" w:rsidRDefault="008672FF" w:rsidP="008672FF">
      <w:pPr>
        <w:rPr>
          <w:sz w:val="24"/>
          <w:szCs w:val="24"/>
        </w:rPr>
      </w:pPr>
      <w:r w:rsidRPr="00B72725">
        <w:rPr>
          <w:sz w:val="24"/>
          <w:szCs w:val="24"/>
        </w:rPr>
        <w:lastRenderedPageBreak/>
        <w:t>_____________________________________________________________________________</w:t>
      </w:r>
    </w:p>
    <w:p w14:paraId="71260F10" w14:textId="77777777" w:rsidR="00BF5942" w:rsidRPr="00B72725" w:rsidRDefault="00BF5942" w:rsidP="00BF5942">
      <w:pPr>
        <w:tabs>
          <w:tab w:val="left" w:pos="567"/>
        </w:tabs>
        <w:jc w:val="right"/>
        <w:rPr>
          <w:b/>
          <w:sz w:val="24"/>
          <w:szCs w:val="24"/>
          <w:lang w:val="kk-KZ"/>
        </w:rPr>
      </w:pPr>
      <w:r w:rsidRPr="00B72725">
        <w:rPr>
          <w:b/>
          <w:sz w:val="24"/>
          <w:szCs w:val="24"/>
          <w:lang w:val="kk-KZ"/>
        </w:rPr>
        <w:t>МКС 13.040.40</w:t>
      </w:r>
    </w:p>
    <w:p w14:paraId="5C1CD4BE" w14:textId="77777777" w:rsidR="008672FF" w:rsidRPr="00B72725" w:rsidRDefault="008672FF" w:rsidP="008672FF">
      <w:pPr>
        <w:rPr>
          <w:b/>
          <w:sz w:val="24"/>
          <w:szCs w:val="24"/>
          <w:lang w:val="kk-KZ"/>
        </w:rPr>
      </w:pPr>
    </w:p>
    <w:p w14:paraId="591A67A5" w14:textId="2B4E75C0" w:rsidR="008672FF" w:rsidRPr="00B72725" w:rsidRDefault="008672FF" w:rsidP="00CF1667">
      <w:pPr>
        <w:ind w:firstLine="567"/>
        <w:jc w:val="both"/>
        <w:rPr>
          <w:sz w:val="24"/>
          <w:szCs w:val="24"/>
        </w:rPr>
      </w:pPr>
      <w:r w:rsidRPr="00B72725">
        <w:rPr>
          <w:b/>
          <w:sz w:val="24"/>
          <w:szCs w:val="24"/>
        </w:rPr>
        <w:t>Ключевые слова:</w:t>
      </w:r>
      <w:r w:rsidRPr="00B72725">
        <w:rPr>
          <w:sz w:val="24"/>
          <w:szCs w:val="24"/>
        </w:rPr>
        <w:t xml:space="preserve"> </w:t>
      </w:r>
      <w:r w:rsidR="007C566B">
        <w:rPr>
          <w:sz w:val="24"/>
          <w:szCs w:val="24"/>
        </w:rPr>
        <w:t>игрушки, локальная вибрация</w:t>
      </w:r>
    </w:p>
    <w:p w14:paraId="650710FC" w14:textId="77777777" w:rsidR="008672FF" w:rsidRPr="00B72725" w:rsidRDefault="008672FF" w:rsidP="008672FF">
      <w:pPr>
        <w:pStyle w:val="Default"/>
        <w:jc w:val="both"/>
        <w:rPr>
          <w:b/>
          <w:color w:val="auto"/>
        </w:rPr>
      </w:pPr>
      <w:r w:rsidRPr="00B72725">
        <w:rPr>
          <w:rFonts w:eastAsia="Courier New"/>
          <w:color w:val="auto"/>
          <w:lang w:bidi="ru-RU"/>
        </w:rPr>
        <w:t>_________________________________________________________________________</w:t>
      </w:r>
    </w:p>
    <w:p w14:paraId="5B2390E7" w14:textId="77777777" w:rsidR="008672FF" w:rsidRPr="00B72725" w:rsidRDefault="008672FF" w:rsidP="008672FF">
      <w:pPr>
        <w:pStyle w:val="Default"/>
        <w:ind w:firstLine="567"/>
        <w:jc w:val="both"/>
        <w:rPr>
          <w:b/>
          <w:color w:val="auto"/>
        </w:rPr>
      </w:pPr>
    </w:p>
    <w:p w14:paraId="7E7AC355" w14:textId="77777777" w:rsidR="008672FF" w:rsidRPr="00B72725" w:rsidRDefault="008672FF" w:rsidP="008672FF">
      <w:pPr>
        <w:pStyle w:val="Default"/>
        <w:ind w:firstLine="567"/>
        <w:jc w:val="both"/>
        <w:rPr>
          <w:b/>
          <w:color w:val="auto"/>
        </w:rPr>
      </w:pPr>
    </w:p>
    <w:p w14:paraId="46A496C7" w14:textId="77777777" w:rsidR="008672FF" w:rsidRPr="00B72725" w:rsidRDefault="008672FF" w:rsidP="008672FF">
      <w:pPr>
        <w:pStyle w:val="Default"/>
        <w:ind w:firstLine="567"/>
        <w:jc w:val="both"/>
        <w:rPr>
          <w:color w:val="auto"/>
        </w:rPr>
      </w:pPr>
      <w:r w:rsidRPr="00B72725">
        <w:rPr>
          <w:b/>
          <w:color w:val="auto"/>
        </w:rPr>
        <w:t>РАЗРАБОТЧИК:</w:t>
      </w:r>
      <w:r w:rsidRPr="00B72725">
        <w:rPr>
          <w:color w:val="auto"/>
        </w:rPr>
        <w:t xml:space="preserve"> Республиканское государственное предприятие на праве хозяйственного ведения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333936B9" w14:textId="77777777" w:rsidR="008672FF" w:rsidRPr="00B72725" w:rsidRDefault="008672FF" w:rsidP="008672FF">
      <w:pPr>
        <w:pStyle w:val="Default"/>
        <w:ind w:firstLine="567"/>
        <w:jc w:val="both"/>
        <w:rPr>
          <w:color w:val="auto"/>
        </w:rPr>
      </w:pPr>
      <w:bookmarkStart w:id="2" w:name="_GoBack"/>
      <w:bookmarkEnd w:id="2"/>
    </w:p>
    <w:sectPr w:rsidR="008672FF" w:rsidRPr="00B72725" w:rsidSect="00A84738">
      <w:headerReference w:type="even" r:id="rId31"/>
      <w:headerReference w:type="default" r:id="rId32"/>
      <w:footerReference w:type="even" r:id="rId33"/>
      <w:footerReference w:type="default" r:id="rId34"/>
      <w:headerReference w:type="first" r:id="rId35"/>
      <w:footerReference w:type="first" r:id="rId36"/>
      <w:pgSz w:w="11906" w:h="16838"/>
      <w:pgMar w:top="1418" w:right="1418" w:bottom="1418" w:left="1134" w:header="1021"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FCE3F4" w14:textId="77777777" w:rsidR="00F047D1" w:rsidRDefault="00F047D1" w:rsidP="008672FF">
      <w:r>
        <w:separator/>
      </w:r>
    </w:p>
  </w:endnote>
  <w:endnote w:type="continuationSeparator" w:id="0">
    <w:p w14:paraId="209D3EB5" w14:textId="77777777" w:rsidR="00F047D1" w:rsidRDefault="00F047D1" w:rsidP="00867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_Timer">
    <w:altName w:val="Tahoma"/>
    <w:panose1 w:val="00000000000000000000"/>
    <w:charset w:val="CC"/>
    <w:family w:val="roman"/>
    <w:notTrueType/>
    <w:pitch w:val="variable"/>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1896280"/>
      <w:docPartObj>
        <w:docPartGallery w:val="Page Numbers (Bottom of Page)"/>
        <w:docPartUnique/>
      </w:docPartObj>
    </w:sdtPr>
    <w:sdtEndPr/>
    <w:sdtContent>
      <w:p w14:paraId="069703D0" w14:textId="77777777" w:rsidR="00DC5FE2" w:rsidRPr="00614410" w:rsidRDefault="00DC5FE2" w:rsidP="00614410">
        <w:pPr>
          <w:pStyle w:val="a6"/>
          <w:jc w:val="right"/>
          <w:rPr>
            <w:sz w:val="24"/>
            <w:szCs w:val="24"/>
          </w:rPr>
        </w:pPr>
        <w:r w:rsidRPr="00614410">
          <w:rPr>
            <w:sz w:val="24"/>
            <w:szCs w:val="24"/>
          </w:rPr>
          <w:fldChar w:fldCharType="begin"/>
        </w:r>
        <w:r w:rsidRPr="00614410">
          <w:rPr>
            <w:sz w:val="24"/>
            <w:szCs w:val="24"/>
          </w:rPr>
          <w:instrText xml:space="preserve"> PAGE   \* MERGEFORMAT </w:instrText>
        </w:r>
        <w:r w:rsidRPr="00614410">
          <w:rPr>
            <w:sz w:val="24"/>
            <w:szCs w:val="24"/>
          </w:rPr>
          <w:fldChar w:fldCharType="separate"/>
        </w:r>
        <w:r w:rsidR="00DD3B32">
          <w:rPr>
            <w:noProof/>
            <w:sz w:val="24"/>
            <w:szCs w:val="24"/>
          </w:rPr>
          <w:t>II</w:t>
        </w:r>
        <w:r w:rsidRPr="00614410">
          <w:rPr>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1896285"/>
      <w:docPartObj>
        <w:docPartGallery w:val="Page Numbers (Bottom of Page)"/>
        <w:docPartUnique/>
      </w:docPartObj>
    </w:sdtPr>
    <w:sdtEndPr/>
    <w:sdtContent>
      <w:p w14:paraId="64DAC40D" w14:textId="77777777" w:rsidR="00DC5FE2" w:rsidRPr="00B7328F" w:rsidRDefault="00DC5FE2" w:rsidP="00B7328F">
        <w:pPr>
          <w:pStyle w:val="a6"/>
          <w:rPr>
            <w:sz w:val="24"/>
            <w:szCs w:val="24"/>
          </w:rPr>
        </w:pPr>
        <w:r w:rsidRPr="00614410">
          <w:rPr>
            <w:sz w:val="24"/>
            <w:szCs w:val="24"/>
          </w:rPr>
          <w:fldChar w:fldCharType="begin"/>
        </w:r>
        <w:r w:rsidRPr="00614410">
          <w:rPr>
            <w:sz w:val="24"/>
            <w:szCs w:val="24"/>
          </w:rPr>
          <w:instrText xml:space="preserve"> PAGE   \* MERGEFORMAT </w:instrText>
        </w:r>
        <w:r w:rsidRPr="00614410">
          <w:rPr>
            <w:sz w:val="24"/>
            <w:szCs w:val="24"/>
          </w:rPr>
          <w:fldChar w:fldCharType="separate"/>
        </w:r>
        <w:r w:rsidR="00DD3B32">
          <w:rPr>
            <w:noProof/>
            <w:sz w:val="24"/>
            <w:szCs w:val="24"/>
          </w:rPr>
          <w:t>III</w:t>
        </w:r>
        <w:r w:rsidRPr="00614410">
          <w:rPr>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rPr>
      <w:id w:val="76948857"/>
      <w:docPartObj>
        <w:docPartGallery w:val="Page Numbers (Bottom of Page)"/>
        <w:docPartUnique/>
      </w:docPartObj>
    </w:sdtPr>
    <w:sdtEndPr/>
    <w:sdtContent>
      <w:p w14:paraId="1961E4EC" w14:textId="77777777" w:rsidR="00DC5FE2" w:rsidRPr="00B7328F" w:rsidRDefault="00DC5FE2">
        <w:pPr>
          <w:pStyle w:val="a6"/>
          <w:rPr>
            <w:sz w:val="24"/>
          </w:rPr>
        </w:pPr>
        <w:r w:rsidRPr="00B7328F">
          <w:rPr>
            <w:sz w:val="24"/>
          </w:rPr>
          <w:fldChar w:fldCharType="begin"/>
        </w:r>
        <w:r w:rsidRPr="00B7328F">
          <w:rPr>
            <w:sz w:val="24"/>
          </w:rPr>
          <w:instrText>PAGE   \* MERGEFORMAT</w:instrText>
        </w:r>
        <w:r w:rsidRPr="00B7328F">
          <w:rPr>
            <w:sz w:val="24"/>
          </w:rPr>
          <w:fldChar w:fldCharType="separate"/>
        </w:r>
        <w:r w:rsidR="00DD3B32">
          <w:rPr>
            <w:noProof/>
            <w:sz w:val="24"/>
          </w:rPr>
          <w:t>24</w:t>
        </w:r>
        <w:r w:rsidRPr="00B7328F">
          <w:rPr>
            <w:sz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076319"/>
      <w:docPartObj>
        <w:docPartGallery w:val="Page Numbers (Bottom of Page)"/>
        <w:docPartUnique/>
      </w:docPartObj>
    </w:sdtPr>
    <w:sdtEndPr/>
    <w:sdtContent>
      <w:p w14:paraId="6F3DE365" w14:textId="77777777" w:rsidR="00DC5FE2" w:rsidRDefault="00DC5FE2" w:rsidP="00FA6136">
        <w:pPr>
          <w:pStyle w:val="Style8"/>
          <w:widowControl/>
          <w:jc w:val="right"/>
        </w:pPr>
        <w:r>
          <w:fldChar w:fldCharType="begin"/>
        </w:r>
        <w:r>
          <w:instrText>PAGE   \* MERGEFORMAT</w:instrText>
        </w:r>
        <w:r>
          <w:fldChar w:fldCharType="separate"/>
        </w:r>
        <w:r w:rsidR="00DD3B32">
          <w:rPr>
            <w:noProof/>
          </w:rPr>
          <w:t>23</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896278"/>
      <w:docPartObj>
        <w:docPartGallery w:val="Page Numbers (Bottom of Page)"/>
        <w:docPartUnique/>
      </w:docPartObj>
    </w:sdtPr>
    <w:sdtEndPr/>
    <w:sdtContent>
      <w:p w14:paraId="44E3C657" w14:textId="77777777" w:rsidR="00DC5FE2" w:rsidRPr="00C20E32" w:rsidRDefault="00DC5FE2" w:rsidP="00A84738">
        <w:pPr>
          <w:pStyle w:val="Style8"/>
          <w:widowControl/>
          <w:pBdr>
            <w:bottom w:val="single" w:sz="12" w:space="1" w:color="auto"/>
          </w:pBdr>
          <w:jc w:val="both"/>
        </w:pPr>
      </w:p>
      <w:p w14:paraId="713CC2D5" w14:textId="45BC3ADC" w:rsidR="00DC5FE2" w:rsidRDefault="00DC5FE2" w:rsidP="00A84738">
        <w:pPr>
          <w:ind w:firstLine="567"/>
          <w:jc w:val="both"/>
        </w:pPr>
        <w:r w:rsidRPr="00C20E32">
          <w:rPr>
            <w:b/>
            <w:bCs/>
            <w:i/>
            <w:sz w:val="24"/>
            <w:szCs w:val="24"/>
          </w:rPr>
          <w:t xml:space="preserve">Проект, редакция </w:t>
        </w:r>
        <w:r w:rsidR="00B317CB">
          <w:rPr>
            <w:b/>
            <w:bCs/>
            <w:i/>
            <w:sz w:val="24"/>
            <w:szCs w:val="24"/>
          </w:rPr>
          <w:t>1</w:t>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fldChar w:fldCharType="begin"/>
        </w:r>
        <w:r>
          <w:instrText>PAGE   \* MERGEFORMAT</w:instrText>
        </w:r>
        <w:r>
          <w:fldChar w:fldCharType="separate"/>
        </w:r>
        <w:r w:rsidR="00DD3B32">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6DE5B" w14:textId="77777777" w:rsidR="00F047D1" w:rsidRDefault="00F047D1" w:rsidP="008672FF">
      <w:r>
        <w:separator/>
      </w:r>
    </w:p>
  </w:footnote>
  <w:footnote w:type="continuationSeparator" w:id="0">
    <w:p w14:paraId="37D03581" w14:textId="77777777" w:rsidR="00F047D1" w:rsidRDefault="00F047D1" w:rsidP="00867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1BC4F" w14:textId="77777777" w:rsidR="00DC5FE2" w:rsidRPr="007F2CD6" w:rsidRDefault="00DC5FE2" w:rsidP="00A84738">
    <w:pPr>
      <w:pStyle w:val="a4"/>
      <w:jc w:val="right"/>
      <w:rPr>
        <w:b/>
        <w:sz w:val="24"/>
        <w:szCs w:val="24"/>
      </w:rPr>
    </w:pPr>
    <w:proofErr w:type="gramStart"/>
    <w:r w:rsidRPr="007F2CD6">
      <w:rPr>
        <w:b/>
        <w:sz w:val="24"/>
        <w:szCs w:val="24"/>
      </w:rPr>
      <w:t>СТ</w:t>
    </w:r>
    <w:proofErr w:type="gramEnd"/>
    <w:r w:rsidRPr="007F2CD6">
      <w:rPr>
        <w:b/>
        <w:sz w:val="24"/>
        <w:szCs w:val="24"/>
      </w:rPr>
      <w:t xml:space="preserve"> РК </w:t>
    </w:r>
  </w:p>
  <w:p w14:paraId="5F721171" w14:textId="4867554C" w:rsidR="00DC5FE2" w:rsidRPr="007F2CD6" w:rsidRDefault="00DC5FE2" w:rsidP="00A84738">
    <w:pPr>
      <w:pStyle w:val="a4"/>
      <w:jc w:val="right"/>
      <w:rPr>
        <w:i/>
        <w:sz w:val="24"/>
        <w:szCs w:val="24"/>
      </w:rPr>
    </w:pPr>
    <w:r w:rsidRPr="007F2CD6">
      <w:rPr>
        <w:i/>
        <w:sz w:val="24"/>
        <w:szCs w:val="24"/>
      </w:rPr>
      <w:t xml:space="preserve">(проект, </w:t>
    </w:r>
    <w:r w:rsidR="00277DD4">
      <w:rPr>
        <w:i/>
        <w:sz w:val="24"/>
        <w:szCs w:val="24"/>
      </w:rPr>
      <w:t>1</w:t>
    </w:r>
    <w:r w:rsidRPr="007F2CD6">
      <w:rPr>
        <w:i/>
        <w:sz w:val="24"/>
        <w:szCs w:val="24"/>
      </w:rPr>
      <w:t xml:space="preserve"> редакция)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91EB9" w14:textId="77777777" w:rsidR="00DC5FE2" w:rsidRDefault="00DC5FE2" w:rsidP="00A84738">
    <w:pPr>
      <w:pStyle w:val="a4"/>
      <w:rPr>
        <w:b/>
        <w:sz w:val="24"/>
        <w:szCs w:val="24"/>
      </w:rPr>
    </w:pPr>
    <w:proofErr w:type="gramStart"/>
    <w:r w:rsidRPr="007F2CD6">
      <w:rPr>
        <w:b/>
        <w:sz w:val="24"/>
        <w:szCs w:val="24"/>
      </w:rPr>
      <w:t>СТ</w:t>
    </w:r>
    <w:proofErr w:type="gramEnd"/>
    <w:r w:rsidRPr="007F2CD6">
      <w:rPr>
        <w:b/>
        <w:sz w:val="24"/>
        <w:szCs w:val="24"/>
      </w:rPr>
      <w:t xml:space="preserve"> РК </w:t>
    </w:r>
  </w:p>
  <w:p w14:paraId="769C62DD" w14:textId="13C2F6B7" w:rsidR="00DC5FE2" w:rsidRPr="007F2CD6" w:rsidRDefault="00DC5FE2" w:rsidP="00A84738">
    <w:pPr>
      <w:pStyle w:val="a4"/>
      <w:rPr>
        <w:i/>
        <w:sz w:val="24"/>
        <w:szCs w:val="24"/>
      </w:rPr>
    </w:pPr>
    <w:r>
      <w:rPr>
        <w:i/>
        <w:sz w:val="24"/>
        <w:szCs w:val="24"/>
      </w:rPr>
      <w:t>(п</w:t>
    </w:r>
    <w:r w:rsidRPr="007F2CD6">
      <w:rPr>
        <w:i/>
        <w:sz w:val="24"/>
        <w:szCs w:val="24"/>
      </w:rPr>
      <w:t xml:space="preserve">роект, </w:t>
    </w:r>
    <w:r w:rsidR="00FD298D">
      <w:rPr>
        <w:i/>
        <w:sz w:val="24"/>
        <w:szCs w:val="24"/>
      </w:rPr>
      <w:t>1</w:t>
    </w:r>
    <w:r w:rsidRPr="007F2CD6">
      <w:rPr>
        <w:i/>
        <w:sz w:val="24"/>
        <w:szCs w:val="24"/>
      </w:rPr>
      <w:t xml:space="preserve"> редакция</w:t>
    </w:r>
    <w:r>
      <w:rPr>
        <w:i/>
        <w:sz w:val="24"/>
        <w:szCs w:val="24"/>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41B70" w14:textId="77777777" w:rsidR="00DC5FE2" w:rsidRPr="007F2CD6" w:rsidRDefault="00DC5FE2">
    <w:pPr>
      <w:pStyle w:val="a4"/>
      <w:rPr>
        <w:b/>
        <w:sz w:val="24"/>
        <w:szCs w:val="24"/>
      </w:rPr>
    </w:pPr>
    <w:proofErr w:type="gramStart"/>
    <w:r>
      <w:rPr>
        <w:b/>
        <w:sz w:val="24"/>
        <w:szCs w:val="24"/>
      </w:rPr>
      <w:t>СТ</w:t>
    </w:r>
    <w:proofErr w:type="gramEnd"/>
    <w:r>
      <w:rPr>
        <w:b/>
        <w:sz w:val="24"/>
        <w:szCs w:val="24"/>
      </w:rPr>
      <w:t xml:space="preserve"> РК</w:t>
    </w:r>
  </w:p>
  <w:p w14:paraId="16CD63F8" w14:textId="1385C0B3" w:rsidR="00DC5FE2" w:rsidRPr="007F2CD6" w:rsidRDefault="00DC5FE2">
    <w:pPr>
      <w:pStyle w:val="a4"/>
      <w:rPr>
        <w:i/>
        <w:sz w:val="24"/>
        <w:szCs w:val="24"/>
      </w:rPr>
    </w:pPr>
    <w:r w:rsidRPr="007F2CD6">
      <w:rPr>
        <w:i/>
        <w:sz w:val="24"/>
        <w:szCs w:val="24"/>
      </w:rPr>
      <w:t xml:space="preserve">(проект, </w:t>
    </w:r>
    <w:r w:rsidR="00B317CB">
      <w:rPr>
        <w:i/>
        <w:sz w:val="24"/>
        <w:szCs w:val="24"/>
      </w:rPr>
      <w:t>1</w:t>
    </w:r>
    <w:r w:rsidRPr="007F2CD6">
      <w:rPr>
        <w:i/>
        <w:sz w:val="24"/>
        <w:szCs w:val="24"/>
      </w:rPr>
      <w:t xml:space="preserve"> редакция)</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37CA9" w14:textId="77777777" w:rsidR="00DC5FE2" w:rsidRDefault="00DC5FE2" w:rsidP="00A84738">
    <w:pPr>
      <w:pStyle w:val="a4"/>
      <w:tabs>
        <w:tab w:val="clear" w:pos="4677"/>
      </w:tabs>
      <w:jc w:val="right"/>
      <w:rPr>
        <w:b/>
        <w:sz w:val="24"/>
        <w:szCs w:val="24"/>
      </w:rPr>
    </w:pPr>
    <w:proofErr w:type="gramStart"/>
    <w:r w:rsidRPr="007F2CD6">
      <w:rPr>
        <w:b/>
        <w:sz w:val="24"/>
        <w:szCs w:val="24"/>
      </w:rPr>
      <w:t>СТ</w:t>
    </w:r>
    <w:proofErr w:type="gramEnd"/>
    <w:r w:rsidRPr="007F2CD6">
      <w:rPr>
        <w:b/>
        <w:sz w:val="24"/>
        <w:szCs w:val="24"/>
      </w:rPr>
      <w:t xml:space="preserve"> РК</w:t>
    </w:r>
  </w:p>
  <w:p w14:paraId="5A323689" w14:textId="2DC3F4D6" w:rsidR="00DC5FE2" w:rsidRPr="007F2CD6" w:rsidRDefault="00DC5FE2" w:rsidP="00A84738">
    <w:pPr>
      <w:pStyle w:val="a4"/>
      <w:tabs>
        <w:tab w:val="clear" w:pos="4677"/>
      </w:tabs>
      <w:jc w:val="right"/>
      <w:rPr>
        <w:i/>
        <w:sz w:val="24"/>
        <w:szCs w:val="24"/>
      </w:rPr>
    </w:pPr>
    <w:r>
      <w:rPr>
        <w:i/>
        <w:sz w:val="24"/>
        <w:szCs w:val="24"/>
      </w:rPr>
      <w:t>(п</w:t>
    </w:r>
    <w:r w:rsidRPr="007F2CD6">
      <w:rPr>
        <w:i/>
        <w:sz w:val="24"/>
        <w:szCs w:val="24"/>
      </w:rPr>
      <w:t xml:space="preserve">роект, </w:t>
    </w:r>
    <w:r w:rsidR="00CB1195">
      <w:rPr>
        <w:i/>
        <w:sz w:val="24"/>
        <w:szCs w:val="24"/>
      </w:rPr>
      <w:t>1</w:t>
    </w:r>
    <w:r w:rsidRPr="007F2CD6">
      <w:rPr>
        <w:i/>
        <w:sz w:val="24"/>
        <w:szCs w:val="24"/>
      </w:rPr>
      <w:t xml:space="preserve"> редакция</w:t>
    </w:r>
    <w:r>
      <w:rPr>
        <w:i/>
        <w:sz w:val="24"/>
        <w:szCs w:val="24"/>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C59B3" w14:textId="77777777" w:rsidR="00DC5FE2" w:rsidRDefault="00DC5FE2" w:rsidP="00A84738">
    <w:pPr>
      <w:pStyle w:val="a4"/>
      <w:tabs>
        <w:tab w:val="clear" w:pos="4677"/>
      </w:tabs>
      <w:jc w:val="right"/>
      <w:rPr>
        <w:b/>
        <w:sz w:val="24"/>
        <w:szCs w:val="24"/>
      </w:rPr>
    </w:pPr>
    <w:proofErr w:type="gramStart"/>
    <w:r w:rsidRPr="007F2CD6">
      <w:rPr>
        <w:b/>
        <w:sz w:val="24"/>
        <w:szCs w:val="24"/>
      </w:rPr>
      <w:t>СТ</w:t>
    </w:r>
    <w:proofErr w:type="gramEnd"/>
    <w:r w:rsidRPr="007F2CD6">
      <w:rPr>
        <w:b/>
        <w:sz w:val="24"/>
        <w:szCs w:val="24"/>
      </w:rPr>
      <w:t xml:space="preserve"> РК</w:t>
    </w:r>
  </w:p>
  <w:p w14:paraId="6B89D1D6" w14:textId="2FD5838B" w:rsidR="00DC5FE2" w:rsidRPr="00A84738" w:rsidRDefault="00DC5FE2" w:rsidP="00A84738">
    <w:pPr>
      <w:pStyle w:val="a4"/>
      <w:tabs>
        <w:tab w:val="clear" w:pos="4677"/>
      </w:tabs>
      <w:jc w:val="right"/>
      <w:rPr>
        <w:i/>
        <w:sz w:val="24"/>
        <w:szCs w:val="24"/>
      </w:rPr>
    </w:pPr>
    <w:r>
      <w:rPr>
        <w:i/>
        <w:sz w:val="24"/>
        <w:szCs w:val="24"/>
      </w:rPr>
      <w:t>(п</w:t>
    </w:r>
    <w:r w:rsidRPr="007F2CD6">
      <w:rPr>
        <w:i/>
        <w:sz w:val="24"/>
        <w:szCs w:val="24"/>
      </w:rPr>
      <w:t xml:space="preserve">роект, </w:t>
    </w:r>
    <w:r w:rsidR="00FD298D">
      <w:rPr>
        <w:i/>
        <w:sz w:val="24"/>
        <w:szCs w:val="24"/>
      </w:rPr>
      <w:t>1</w:t>
    </w:r>
    <w:r w:rsidRPr="007F2CD6">
      <w:rPr>
        <w:i/>
        <w:sz w:val="24"/>
        <w:szCs w:val="24"/>
      </w:rPr>
      <w:t xml:space="preserve"> редакция</w:t>
    </w:r>
    <w:r>
      <w:rPr>
        <w:i/>
        <w:sz w:val="24"/>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312C1"/>
    <w:multiLevelType w:val="multilevel"/>
    <w:tmpl w:val="571AD7CC"/>
    <w:lvl w:ilvl="0">
      <w:start w:val="8"/>
      <w:numFmt w:val="decimal"/>
      <w:lvlText w:val="%1"/>
      <w:lvlJc w:val="left"/>
      <w:pPr>
        <w:ind w:left="360" w:hanging="360"/>
      </w:pPr>
    </w:lvl>
    <w:lvl w:ilvl="1">
      <w:start w:val="2"/>
      <w:numFmt w:val="decimal"/>
      <w:lvlText w:val="%1.%2"/>
      <w:lvlJc w:val="left"/>
      <w:pPr>
        <w:ind w:left="928" w:hanging="360"/>
      </w:pPr>
      <w:rPr>
        <w:b w:val="0"/>
        <w:bCs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nsid w:val="1AE571E2"/>
    <w:multiLevelType w:val="multilevel"/>
    <w:tmpl w:val="7402DE7C"/>
    <w:lvl w:ilvl="0">
      <w:start w:val="5"/>
      <w:numFmt w:val="decimal"/>
      <w:lvlText w:val="%1"/>
      <w:lvlJc w:val="left"/>
      <w:pPr>
        <w:ind w:left="360" w:hanging="360"/>
      </w:pPr>
    </w:lvl>
    <w:lvl w:ilvl="1">
      <w:start w:val="2"/>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
    <w:nsid w:val="5AF0021B"/>
    <w:multiLevelType w:val="multilevel"/>
    <w:tmpl w:val="C3EAA45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66645260"/>
    <w:multiLevelType w:val="hybridMultilevel"/>
    <w:tmpl w:val="E47C2304"/>
    <w:lvl w:ilvl="0" w:tplc="FDEE344C">
      <w:start w:val="1"/>
      <w:numFmt w:val="bullet"/>
      <w:lvlText w:val=""/>
      <w:lvlJc w:val="left"/>
      <w:pPr>
        <w:ind w:left="2138" w:hanging="360"/>
      </w:pPr>
      <w:rPr>
        <w:rFonts w:ascii="Symbol" w:hAnsi="Symbol" w:hint="default"/>
      </w:rPr>
    </w:lvl>
    <w:lvl w:ilvl="1" w:tplc="20000003" w:tentative="1">
      <w:start w:val="1"/>
      <w:numFmt w:val="bullet"/>
      <w:lvlText w:val="o"/>
      <w:lvlJc w:val="left"/>
      <w:pPr>
        <w:ind w:left="2858" w:hanging="360"/>
      </w:pPr>
      <w:rPr>
        <w:rFonts w:ascii="Courier New" w:hAnsi="Courier New" w:cs="Courier New" w:hint="default"/>
      </w:rPr>
    </w:lvl>
    <w:lvl w:ilvl="2" w:tplc="20000005" w:tentative="1">
      <w:start w:val="1"/>
      <w:numFmt w:val="bullet"/>
      <w:lvlText w:val=""/>
      <w:lvlJc w:val="left"/>
      <w:pPr>
        <w:ind w:left="3578" w:hanging="360"/>
      </w:pPr>
      <w:rPr>
        <w:rFonts w:ascii="Wingdings" w:hAnsi="Wingdings" w:hint="default"/>
      </w:rPr>
    </w:lvl>
    <w:lvl w:ilvl="3" w:tplc="20000001" w:tentative="1">
      <w:start w:val="1"/>
      <w:numFmt w:val="bullet"/>
      <w:lvlText w:val=""/>
      <w:lvlJc w:val="left"/>
      <w:pPr>
        <w:ind w:left="4298" w:hanging="360"/>
      </w:pPr>
      <w:rPr>
        <w:rFonts w:ascii="Symbol" w:hAnsi="Symbol" w:hint="default"/>
      </w:rPr>
    </w:lvl>
    <w:lvl w:ilvl="4" w:tplc="20000003" w:tentative="1">
      <w:start w:val="1"/>
      <w:numFmt w:val="bullet"/>
      <w:lvlText w:val="o"/>
      <w:lvlJc w:val="left"/>
      <w:pPr>
        <w:ind w:left="5018" w:hanging="360"/>
      </w:pPr>
      <w:rPr>
        <w:rFonts w:ascii="Courier New" w:hAnsi="Courier New" w:cs="Courier New" w:hint="default"/>
      </w:rPr>
    </w:lvl>
    <w:lvl w:ilvl="5" w:tplc="20000005" w:tentative="1">
      <w:start w:val="1"/>
      <w:numFmt w:val="bullet"/>
      <w:lvlText w:val=""/>
      <w:lvlJc w:val="left"/>
      <w:pPr>
        <w:ind w:left="5738" w:hanging="360"/>
      </w:pPr>
      <w:rPr>
        <w:rFonts w:ascii="Wingdings" w:hAnsi="Wingdings" w:hint="default"/>
      </w:rPr>
    </w:lvl>
    <w:lvl w:ilvl="6" w:tplc="20000001" w:tentative="1">
      <w:start w:val="1"/>
      <w:numFmt w:val="bullet"/>
      <w:lvlText w:val=""/>
      <w:lvlJc w:val="left"/>
      <w:pPr>
        <w:ind w:left="6458" w:hanging="360"/>
      </w:pPr>
      <w:rPr>
        <w:rFonts w:ascii="Symbol" w:hAnsi="Symbol" w:hint="default"/>
      </w:rPr>
    </w:lvl>
    <w:lvl w:ilvl="7" w:tplc="20000003" w:tentative="1">
      <w:start w:val="1"/>
      <w:numFmt w:val="bullet"/>
      <w:lvlText w:val="o"/>
      <w:lvlJc w:val="left"/>
      <w:pPr>
        <w:ind w:left="7178" w:hanging="360"/>
      </w:pPr>
      <w:rPr>
        <w:rFonts w:ascii="Courier New" w:hAnsi="Courier New" w:cs="Courier New" w:hint="default"/>
      </w:rPr>
    </w:lvl>
    <w:lvl w:ilvl="8" w:tplc="20000005" w:tentative="1">
      <w:start w:val="1"/>
      <w:numFmt w:val="bullet"/>
      <w:lvlText w:val=""/>
      <w:lvlJc w:val="left"/>
      <w:pPr>
        <w:ind w:left="7898" w:hanging="360"/>
      </w:pPr>
      <w:rPr>
        <w:rFonts w:ascii="Wingdings" w:hAnsi="Wingdings" w:hint="default"/>
      </w:rPr>
    </w:lvl>
  </w:abstractNum>
  <w:num w:numId="1">
    <w:abstractNumId w:val="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BF5"/>
    <w:rsid w:val="0000645F"/>
    <w:rsid w:val="000149DC"/>
    <w:rsid w:val="00020D82"/>
    <w:rsid w:val="00021EFC"/>
    <w:rsid w:val="0003339D"/>
    <w:rsid w:val="00033D3D"/>
    <w:rsid w:val="00033D70"/>
    <w:rsid w:val="00043CE9"/>
    <w:rsid w:val="00047F23"/>
    <w:rsid w:val="00065AE5"/>
    <w:rsid w:val="00066500"/>
    <w:rsid w:val="00070FD1"/>
    <w:rsid w:val="00077C7D"/>
    <w:rsid w:val="00083826"/>
    <w:rsid w:val="000839DA"/>
    <w:rsid w:val="0008644F"/>
    <w:rsid w:val="00086946"/>
    <w:rsid w:val="00092A71"/>
    <w:rsid w:val="000945AE"/>
    <w:rsid w:val="00097AEE"/>
    <w:rsid w:val="000A0A07"/>
    <w:rsid w:val="000A4BE2"/>
    <w:rsid w:val="000A6B80"/>
    <w:rsid w:val="000C5160"/>
    <w:rsid w:val="000C5D89"/>
    <w:rsid w:val="000F3C42"/>
    <w:rsid w:val="001002FA"/>
    <w:rsid w:val="001023AF"/>
    <w:rsid w:val="00112E66"/>
    <w:rsid w:val="00114AFE"/>
    <w:rsid w:val="001150DD"/>
    <w:rsid w:val="00127ECB"/>
    <w:rsid w:val="001340F4"/>
    <w:rsid w:val="00137332"/>
    <w:rsid w:val="001416AF"/>
    <w:rsid w:val="00143B71"/>
    <w:rsid w:val="0014568F"/>
    <w:rsid w:val="0014664F"/>
    <w:rsid w:val="00146AD7"/>
    <w:rsid w:val="001550AA"/>
    <w:rsid w:val="0015650B"/>
    <w:rsid w:val="0016273F"/>
    <w:rsid w:val="00166B16"/>
    <w:rsid w:val="001673FC"/>
    <w:rsid w:val="00170D53"/>
    <w:rsid w:val="00173B07"/>
    <w:rsid w:val="00174DBA"/>
    <w:rsid w:val="00185632"/>
    <w:rsid w:val="00186C67"/>
    <w:rsid w:val="00186E04"/>
    <w:rsid w:val="00193B59"/>
    <w:rsid w:val="0019546D"/>
    <w:rsid w:val="001A0989"/>
    <w:rsid w:val="001A0C8E"/>
    <w:rsid w:val="001A3C06"/>
    <w:rsid w:val="001A4496"/>
    <w:rsid w:val="001A6F7D"/>
    <w:rsid w:val="001C6DEE"/>
    <w:rsid w:val="001E1BCC"/>
    <w:rsid w:val="001E6C4E"/>
    <w:rsid w:val="001F5181"/>
    <w:rsid w:val="002278D5"/>
    <w:rsid w:val="00241807"/>
    <w:rsid w:val="00244DAD"/>
    <w:rsid w:val="00246338"/>
    <w:rsid w:val="002638EF"/>
    <w:rsid w:val="002643A4"/>
    <w:rsid w:val="00264FF7"/>
    <w:rsid w:val="00272ACE"/>
    <w:rsid w:val="002779C3"/>
    <w:rsid w:val="00277DD4"/>
    <w:rsid w:val="0029074D"/>
    <w:rsid w:val="00291606"/>
    <w:rsid w:val="002A1254"/>
    <w:rsid w:val="002A2894"/>
    <w:rsid w:val="002A5B2A"/>
    <w:rsid w:val="002A6D53"/>
    <w:rsid w:val="002B63AF"/>
    <w:rsid w:val="002D38D3"/>
    <w:rsid w:val="002F24A4"/>
    <w:rsid w:val="002F3168"/>
    <w:rsid w:val="0030708E"/>
    <w:rsid w:val="00312BB7"/>
    <w:rsid w:val="00316F79"/>
    <w:rsid w:val="00324021"/>
    <w:rsid w:val="00326307"/>
    <w:rsid w:val="0032765E"/>
    <w:rsid w:val="00334851"/>
    <w:rsid w:val="00336987"/>
    <w:rsid w:val="003520D8"/>
    <w:rsid w:val="00353573"/>
    <w:rsid w:val="0035666A"/>
    <w:rsid w:val="00367AC9"/>
    <w:rsid w:val="00372463"/>
    <w:rsid w:val="0037649F"/>
    <w:rsid w:val="0038293C"/>
    <w:rsid w:val="00385612"/>
    <w:rsid w:val="0039281F"/>
    <w:rsid w:val="0039516A"/>
    <w:rsid w:val="003A602C"/>
    <w:rsid w:val="003B520C"/>
    <w:rsid w:val="003C2900"/>
    <w:rsid w:val="003C303E"/>
    <w:rsid w:val="003C4A2F"/>
    <w:rsid w:val="003D4C67"/>
    <w:rsid w:val="003D550A"/>
    <w:rsid w:val="003D562E"/>
    <w:rsid w:val="003E1CF1"/>
    <w:rsid w:val="003E1DC6"/>
    <w:rsid w:val="00414BF5"/>
    <w:rsid w:val="004269A4"/>
    <w:rsid w:val="00434385"/>
    <w:rsid w:val="004471D7"/>
    <w:rsid w:val="004533EB"/>
    <w:rsid w:val="00457B46"/>
    <w:rsid w:val="004660E0"/>
    <w:rsid w:val="00471E17"/>
    <w:rsid w:val="00493728"/>
    <w:rsid w:val="00496E5B"/>
    <w:rsid w:val="004A1AC0"/>
    <w:rsid w:val="004B22BA"/>
    <w:rsid w:val="004B7179"/>
    <w:rsid w:val="004C1818"/>
    <w:rsid w:val="004C29F4"/>
    <w:rsid w:val="004C62B0"/>
    <w:rsid w:val="004C7935"/>
    <w:rsid w:val="004D159C"/>
    <w:rsid w:val="004D785C"/>
    <w:rsid w:val="00514B63"/>
    <w:rsid w:val="00515564"/>
    <w:rsid w:val="00530847"/>
    <w:rsid w:val="00536DAC"/>
    <w:rsid w:val="00545E4B"/>
    <w:rsid w:val="005473B3"/>
    <w:rsid w:val="00556655"/>
    <w:rsid w:val="00556F8C"/>
    <w:rsid w:val="0055740C"/>
    <w:rsid w:val="00565D6B"/>
    <w:rsid w:val="00570F8D"/>
    <w:rsid w:val="00593F23"/>
    <w:rsid w:val="00594B36"/>
    <w:rsid w:val="005C57AD"/>
    <w:rsid w:val="005D283A"/>
    <w:rsid w:val="005D56A1"/>
    <w:rsid w:val="005D5C39"/>
    <w:rsid w:val="005E63AF"/>
    <w:rsid w:val="005E69AB"/>
    <w:rsid w:val="005F02F2"/>
    <w:rsid w:val="005F63D0"/>
    <w:rsid w:val="006039CA"/>
    <w:rsid w:val="0061086E"/>
    <w:rsid w:val="00614410"/>
    <w:rsid w:val="00633CB8"/>
    <w:rsid w:val="00633D05"/>
    <w:rsid w:val="006417CE"/>
    <w:rsid w:val="00645D89"/>
    <w:rsid w:val="00651E4C"/>
    <w:rsid w:val="00670518"/>
    <w:rsid w:val="00676C1A"/>
    <w:rsid w:val="006B06A2"/>
    <w:rsid w:val="006B69F3"/>
    <w:rsid w:val="006B6D8F"/>
    <w:rsid w:val="006C0219"/>
    <w:rsid w:val="006C6DF4"/>
    <w:rsid w:val="006D3133"/>
    <w:rsid w:val="006D3236"/>
    <w:rsid w:val="006D4923"/>
    <w:rsid w:val="006D4B82"/>
    <w:rsid w:val="006E6AA8"/>
    <w:rsid w:val="006F5B27"/>
    <w:rsid w:val="00705449"/>
    <w:rsid w:val="00707F3F"/>
    <w:rsid w:val="00711D21"/>
    <w:rsid w:val="00712E8C"/>
    <w:rsid w:val="00723C7E"/>
    <w:rsid w:val="00745943"/>
    <w:rsid w:val="00746AA8"/>
    <w:rsid w:val="0075137A"/>
    <w:rsid w:val="00753A0D"/>
    <w:rsid w:val="00755A9D"/>
    <w:rsid w:val="00757042"/>
    <w:rsid w:val="007612CF"/>
    <w:rsid w:val="00792571"/>
    <w:rsid w:val="007A2028"/>
    <w:rsid w:val="007A2E57"/>
    <w:rsid w:val="007B1E9B"/>
    <w:rsid w:val="007C0F10"/>
    <w:rsid w:val="007C566B"/>
    <w:rsid w:val="007C58EC"/>
    <w:rsid w:val="007C624B"/>
    <w:rsid w:val="007F2CD6"/>
    <w:rsid w:val="007F6E5D"/>
    <w:rsid w:val="00806A47"/>
    <w:rsid w:val="008126F3"/>
    <w:rsid w:val="00812D7C"/>
    <w:rsid w:val="00821F25"/>
    <w:rsid w:val="00822D3F"/>
    <w:rsid w:val="0082439E"/>
    <w:rsid w:val="00830C41"/>
    <w:rsid w:val="00832E9B"/>
    <w:rsid w:val="00853BFC"/>
    <w:rsid w:val="00856129"/>
    <w:rsid w:val="008672FF"/>
    <w:rsid w:val="00875901"/>
    <w:rsid w:val="00893B93"/>
    <w:rsid w:val="008A32E5"/>
    <w:rsid w:val="008A7021"/>
    <w:rsid w:val="008A7D69"/>
    <w:rsid w:val="008B41CA"/>
    <w:rsid w:val="008B6397"/>
    <w:rsid w:val="008B758A"/>
    <w:rsid w:val="008C52CC"/>
    <w:rsid w:val="008C77CF"/>
    <w:rsid w:val="008E7359"/>
    <w:rsid w:val="008F1CF0"/>
    <w:rsid w:val="008F7B2D"/>
    <w:rsid w:val="00900340"/>
    <w:rsid w:val="009053B6"/>
    <w:rsid w:val="00905512"/>
    <w:rsid w:val="00913888"/>
    <w:rsid w:val="0091717E"/>
    <w:rsid w:val="00931D73"/>
    <w:rsid w:val="00934024"/>
    <w:rsid w:val="0094360C"/>
    <w:rsid w:val="00947161"/>
    <w:rsid w:val="009555A0"/>
    <w:rsid w:val="00971954"/>
    <w:rsid w:val="009754D1"/>
    <w:rsid w:val="0099131D"/>
    <w:rsid w:val="009A54E4"/>
    <w:rsid w:val="009F4441"/>
    <w:rsid w:val="00A07438"/>
    <w:rsid w:val="00A12B81"/>
    <w:rsid w:val="00A266AE"/>
    <w:rsid w:val="00A33354"/>
    <w:rsid w:val="00A33E83"/>
    <w:rsid w:val="00A35930"/>
    <w:rsid w:val="00A43D09"/>
    <w:rsid w:val="00A528C2"/>
    <w:rsid w:val="00A54EF4"/>
    <w:rsid w:val="00A54F0F"/>
    <w:rsid w:val="00A66698"/>
    <w:rsid w:val="00A70273"/>
    <w:rsid w:val="00A821FF"/>
    <w:rsid w:val="00A84738"/>
    <w:rsid w:val="00A9105E"/>
    <w:rsid w:val="00A9753A"/>
    <w:rsid w:val="00AA3C9A"/>
    <w:rsid w:val="00AB0435"/>
    <w:rsid w:val="00AB1A58"/>
    <w:rsid w:val="00AB47AA"/>
    <w:rsid w:val="00AC4568"/>
    <w:rsid w:val="00AC5A3C"/>
    <w:rsid w:val="00AC5F8D"/>
    <w:rsid w:val="00AC77C5"/>
    <w:rsid w:val="00AC7C68"/>
    <w:rsid w:val="00AD03B1"/>
    <w:rsid w:val="00AD04CE"/>
    <w:rsid w:val="00AD0DB0"/>
    <w:rsid w:val="00AE2437"/>
    <w:rsid w:val="00AE3248"/>
    <w:rsid w:val="00AF632E"/>
    <w:rsid w:val="00B02ACD"/>
    <w:rsid w:val="00B0527C"/>
    <w:rsid w:val="00B065B5"/>
    <w:rsid w:val="00B16F29"/>
    <w:rsid w:val="00B206DE"/>
    <w:rsid w:val="00B3175B"/>
    <w:rsid w:val="00B317CB"/>
    <w:rsid w:val="00B32839"/>
    <w:rsid w:val="00B33DF2"/>
    <w:rsid w:val="00B3454B"/>
    <w:rsid w:val="00B520E6"/>
    <w:rsid w:val="00B60FFE"/>
    <w:rsid w:val="00B6214F"/>
    <w:rsid w:val="00B63219"/>
    <w:rsid w:val="00B63BB0"/>
    <w:rsid w:val="00B70141"/>
    <w:rsid w:val="00B7024F"/>
    <w:rsid w:val="00B72725"/>
    <w:rsid w:val="00B7328F"/>
    <w:rsid w:val="00B80848"/>
    <w:rsid w:val="00B81A23"/>
    <w:rsid w:val="00B86168"/>
    <w:rsid w:val="00BA5FDF"/>
    <w:rsid w:val="00BB0E9E"/>
    <w:rsid w:val="00BB1AEF"/>
    <w:rsid w:val="00BB6995"/>
    <w:rsid w:val="00BC3D37"/>
    <w:rsid w:val="00BD6050"/>
    <w:rsid w:val="00BD7383"/>
    <w:rsid w:val="00BE6DEF"/>
    <w:rsid w:val="00BE7C03"/>
    <w:rsid w:val="00BF2910"/>
    <w:rsid w:val="00BF5942"/>
    <w:rsid w:val="00C040B7"/>
    <w:rsid w:val="00C0675A"/>
    <w:rsid w:val="00C20E32"/>
    <w:rsid w:val="00C233B6"/>
    <w:rsid w:val="00C23C2F"/>
    <w:rsid w:val="00C32C7F"/>
    <w:rsid w:val="00C603D8"/>
    <w:rsid w:val="00C92467"/>
    <w:rsid w:val="00CA7E3A"/>
    <w:rsid w:val="00CB1195"/>
    <w:rsid w:val="00CB1AD3"/>
    <w:rsid w:val="00CB4F1C"/>
    <w:rsid w:val="00CC2D7E"/>
    <w:rsid w:val="00CD6604"/>
    <w:rsid w:val="00CE0865"/>
    <w:rsid w:val="00CE1F60"/>
    <w:rsid w:val="00CF1667"/>
    <w:rsid w:val="00D0708B"/>
    <w:rsid w:val="00D14B49"/>
    <w:rsid w:val="00D24C46"/>
    <w:rsid w:val="00D27751"/>
    <w:rsid w:val="00D32C13"/>
    <w:rsid w:val="00D3312A"/>
    <w:rsid w:val="00D34B87"/>
    <w:rsid w:val="00D56C07"/>
    <w:rsid w:val="00D65EDA"/>
    <w:rsid w:val="00D66548"/>
    <w:rsid w:val="00D66974"/>
    <w:rsid w:val="00D72C0A"/>
    <w:rsid w:val="00D755DE"/>
    <w:rsid w:val="00D82306"/>
    <w:rsid w:val="00D8402A"/>
    <w:rsid w:val="00D87246"/>
    <w:rsid w:val="00D958C4"/>
    <w:rsid w:val="00D96693"/>
    <w:rsid w:val="00D96F9F"/>
    <w:rsid w:val="00DA3AC0"/>
    <w:rsid w:val="00DC5093"/>
    <w:rsid w:val="00DC5FE2"/>
    <w:rsid w:val="00DC6E88"/>
    <w:rsid w:val="00DD3B32"/>
    <w:rsid w:val="00DE0A56"/>
    <w:rsid w:val="00DE4CC9"/>
    <w:rsid w:val="00DF155E"/>
    <w:rsid w:val="00DF26E7"/>
    <w:rsid w:val="00E031F1"/>
    <w:rsid w:val="00E123EB"/>
    <w:rsid w:val="00E20855"/>
    <w:rsid w:val="00E27462"/>
    <w:rsid w:val="00E3688E"/>
    <w:rsid w:val="00E40D7A"/>
    <w:rsid w:val="00E463E1"/>
    <w:rsid w:val="00E5454F"/>
    <w:rsid w:val="00E57839"/>
    <w:rsid w:val="00E671B1"/>
    <w:rsid w:val="00E67645"/>
    <w:rsid w:val="00E73044"/>
    <w:rsid w:val="00E83186"/>
    <w:rsid w:val="00E91EF8"/>
    <w:rsid w:val="00EA1205"/>
    <w:rsid w:val="00EB3254"/>
    <w:rsid w:val="00EC2EA6"/>
    <w:rsid w:val="00ED4708"/>
    <w:rsid w:val="00EF4F45"/>
    <w:rsid w:val="00F047D1"/>
    <w:rsid w:val="00F25F78"/>
    <w:rsid w:val="00F2634B"/>
    <w:rsid w:val="00F27BA9"/>
    <w:rsid w:val="00F30A15"/>
    <w:rsid w:val="00F50AFF"/>
    <w:rsid w:val="00F53F96"/>
    <w:rsid w:val="00F730C7"/>
    <w:rsid w:val="00F73907"/>
    <w:rsid w:val="00F83164"/>
    <w:rsid w:val="00F977CB"/>
    <w:rsid w:val="00FA58CE"/>
    <w:rsid w:val="00FA6136"/>
    <w:rsid w:val="00FB3144"/>
    <w:rsid w:val="00FB4CA8"/>
    <w:rsid w:val="00FB4ECC"/>
    <w:rsid w:val="00FC077E"/>
    <w:rsid w:val="00FD298D"/>
    <w:rsid w:val="00FD4388"/>
    <w:rsid w:val="00FD626D"/>
    <w:rsid w:val="00FD67EB"/>
    <w:rsid w:val="00FD6A65"/>
    <w:rsid w:val="00FD7BAE"/>
    <w:rsid w:val="00FE1956"/>
    <w:rsid w:val="00FE3A43"/>
    <w:rsid w:val="00FF3D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428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888"/>
    <w:pPr>
      <w:spacing w:after="0" w:line="240" w:lineRule="auto"/>
    </w:pPr>
    <w:rPr>
      <w:rFonts w:eastAsia="Times New Roman"/>
      <w:sz w:val="20"/>
      <w:szCs w:val="20"/>
      <w:lang w:eastAsia="ru-RU"/>
    </w:rPr>
  </w:style>
  <w:style w:type="paragraph" w:styleId="3">
    <w:name w:val="heading 3"/>
    <w:basedOn w:val="a"/>
    <w:next w:val="a"/>
    <w:link w:val="30"/>
    <w:uiPriority w:val="99"/>
    <w:qFormat/>
    <w:rsid w:val="0091388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913888"/>
    <w:rPr>
      <w:rFonts w:ascii="Arial" w:eastAsia="Times New Roman" w:hAnsi="Arial" w:cs="Arial"/>
      <w:b/>
      <w:bCs/>
      <w:sz w:val="26"/>
      <w:szCs w:val="26"/>
      <w:lang w:eastAsia="ru-RU"/>
    </w:rPr>
  </w:style>
  <w:style w:type="paragraph" w:styleId="a3">
    <w:name w:val="caption"/>
    <w:basedOn w:val="a"/>
    <w:next w:val="a"/>
    <w:unhideWhenUsed/>
    <w:qFormat/>
    <w:rsid w:val="00913888"/>
    <w:pPr>
      <w:spacing w:after="200"/>
    </w:pPr>
    <w:rPr>
      <w:rFonts w:ascii="Calibri" w:eastAsia="Calibri" w:hAnsi="Calibri"/>
      <w:b/>
      <w:bCs/>
      <w:color w:val="4F81BD"/>
      <w:sz w:val="18"/>
      <w:szCs w:val="18"/>
      <w:lang w:eastAsia="en-US"/>
    </w:rPr>
  </w:style>
  <w:style w:type="paragraph" w:styleId="a4">
    <w:name w:val="header"/>
    <w:basedOn w:val="a"/>
    <w:link w:val="a5"/>
    <w:unhideWhenUsed/>
    <w:rsid w:val="008672FF"/>
    <w:pPr>
      <w:tabs>
        <w:tab w:val="center" w:pos="4677"/>
        <w:tab w:val="right" w:pos="9355"/>
      </w:tabs>
    </w:pPr>
  </w:style>
  <w:style w:type="character" w:customStyle="1" w:styleId="a5">
    <w:name w:val="Верхний колонтитул Знак"/>
    <w:basedOn w:val="a0"/>
    <w:link w:val="a4"/>
    <w:rsid w:val="008672FF"/>
    <w:rPr>
      <w:rFonts w:eastAsia="Times New Roman"/>
      <w:sz w:val="20"/>
      <w:szCs w:val="20"/>
      <w:lang w:eastAsia="ru-RU"/>
    </w:rPr>
  </w:style>
  <w:style w:type="paragraph" w:styleId="a6">
    <w:name w:val="footer"/>
    <w:basedOn w:val="a"/>
    <w:link w:val="a7"/>
    <w:uiPriority w:val="99"/>
    <w:unhideWhenUsed/>
    <w:rsid w:val="008672FF"/>
    <w:pPr>
      <w:tabs>
        <w:tab w:val="center" w:pos="4677"/>
        <w:tab w:val="right" w:pos="9355"/>
      </w:tabs>
    </w:pPr>
  </w:style>
  <w:style w:type="character" w:customStyle="1" w:styleId="a7">
    <w:name w:val="Нижний колонтитул Знак"/>
    <w:basedOn w:val="a0"/>
    <w:link w:val="a6"/>
    <w:uiPriority w:val="99"/>
    <w:rsid w:val="008672FF"/>
    <w:rPr>
      <w:rFonts w:eastAsia="Times New Roman"/>
      <w:sz w:val="20"/>
      <w:szCs w:val="20"/>
      <w:lang w:eastAsia="ru-RU"/>
    </w:rPr>
  </w:style>
  <w:style w:type="paragraph" w:customStyle="1" w:styleId="Style7">
    <w:name w:val="Style7"/>
    <w:basedOn w:val="a"/>
    <w:uiPriority w:val="99"/>
    <w:rsid w:val="008672FF"/>
    <w:pPr>
      <w:widowControl w:val="0"/>
      <w:autoSpaceDE w:val="0"/>
      <w:autoSpaceDN w:val="0"/>
      <w:adjustRightInd w:val="0"/>
      <w:ind w:firstLine="567"/>
      <w:contextualSpacing/>
      <w:jc w:val="both"/>
    </w:pPr>
    <w:rPr>
      <w:sz w:val="28"/>
      <w:szCs w:val="24"/>
    </w:rPr>
  </w:style>
  <w:style w:type="paragraph" w:customStyle="1" w:styleId="Style1">
    <w:name w:val="Style1"/>
    <w:basedOn w:val="a"/>
    <w:uiPriority w:val="99"/>
    <w:rsid w:val="008672FF"/>
    <w:pPr>
      <w:widowControl w:val="0"/>
      <w:autoSpaceDE w:val="0"/>
      <w:autoSpaceDN w:val="0"/>
      <w:adjustRightInd w:val="0"/>
      <w:ind w:firstLine="567"/>
      <w:contextualSpacing/>
      <w:jc w:val="both"/>
    </w:pPr>
    <w:rPr>
      <w:sz w:val="28"/>
      <w:szCs w:val="24"/>
    </w:rPr>
  </w:style>
  <w:style w:type="paragraph" w:customStyle="1" w:styleId="Default">
    <w:name w:val="Default"/>
    <w:rsid w:val="008672FF"/>
    <w:pPr>
      <w:widowControl w:val="0"/>
      <w:autoSpaceDE w:val="0"/>
      <w:autoSpaceDN w:val="0"/>
      <w:adjustRightInd w:val="0"/>
      <w:spacing w:after="0" w:line="240" w:lineRule="auto"/>
    </w:pPr>
    <w:rPr>
      <w:rFonts w:eastAsia="Times New Roman"/>
      <w:color w:val="000000"/>
      <w:lang w:eastAsia="ru-RU"/>
    </w:rPr>
  </w:style>
  <w:style w:type="paragraph" w:customStyle="1" w:styleId="zzCover">
    <w:name w:val="zzCover"/>
    <w:basedOn w:val="a"/>
    <w:link w:val="zzCoverChar"/>
    <w:rsid w:val="008672FF"/>
    <w:pPr>
      <w:spacing w:after="220" w:line="230" w:lineRule="atLeast"/>
      <w:jc w:val="right"/>
    </w:pPr>
    <w:rPr>
      <w:rFonts w:ascii="Cambria" w:eastAsia="MS Mincho" w:hAnsi="Cambria" w:cs="Cambria"/>
      <w:b/>
      <w:color w:val="000000"/>
      <w:sz w:val="26"/>
      <w:lang w:val="en-GB" w:eastAsia="fr-FR"/>
    </w:rPr>
  </w:style>
  <w:style w:type="character" w:customStyle="1" w:styleId="zzCoverChar">
    <w:name w:val="zzCover Char"/>
    <w:basedOn w:val="a0"/>
    <w:link w:val="zzCover"/>
    <w:rsid w:val="008672FF"/>
    <w:rPr>
      <w:rFonts w:ascii="Cambria" w:eastAsia="MS Mincho" w:hAnsi="Cambria" w:cs="Cambria"/>
      <w:b/>
      <w:color w:val="000000"/>
      <w:sz w:val="26"/>
      <w:szCs w:val="20"/>
      <w:lang w:val="en-GB" w:eastAsia="fr-FR"/>
    </w:rPr>
  </w:style>
  <w:style w:type="paragraph" w:customStyle="1" w:styleId="2">
    <w:name w:val="Квадрат2"/>
    <w:basedOn w:val="a"/>
    <w:rsid w:val="008672FF"/>
    <w:pPr>
      <w:widowControl w:val="0"/>
      <w:ind w:left="2642"/>
      <w:jc w:val="both"/>
    </w:pPr>
    <w:rPr>
      <w:rFonts w:ascii="a_Timer" w:hAnsi="a_Timer"/>
      <w:sz w:val="24"/>
      <w:lang w:val="en-US"/>
    </w:rPr>
  </w:style>
  <w:style w:type="character" w:customStyle="1" w:styleId="FontStyle43">
    <w:name w:val="Font Style43"/>
    <w:basedOn w:val="a0"/>
    <w:uiPriority w:val="99"/>
    <w:rsid w:val="008672FF"/>
    <w:rPr>
      <w:rFonts w:ascii="Bookman Old Style" w:hAnsi="Bookman Old Style" w:cs="Bookman Old Style"/>
      <w:b/>
      <w:bCs/>
      <w:color w:val="000000"/>
      <w:sz w:val="18"/>
      <w:szCs w:val="18"/>
    </w:rPr>
  </w:style>
  <w:style w:type="paragraph" w:styleId="a8">
    <w:name w:val="List Paragraph"/>
    <w:basedOn w:val="a"/>
    <w:uiPriority w:val="34"/>
    <w:qFormat/>
    <w:rsid w:val="008672FF"/>
    <w:pPr>
      <w:ind w:left="720"/>
      <w:contextualSpacing/>
    </w:pPr>
  </w:style>
  <w:style w:type="paragraph" w:customStyle="1" w:styleId="Heading">
    <w:name w:val="Heading"/>
    <w:rsid w:val="008672FF"/>
    <w:pPr>
      <w:widowControl w:val="0"/>
      <w:autoSpaceDE w:val="0"/>
      <w:autoSpaceDN w:val="0"/>
      <w:adjustRightInd w:val="0"/>
      <w:spacing w:after="0" w:line="240" w:lineRule="auto"/>
    </w:pPr>
    <w:rPr>
      <w:rFonts w:ascii="Arial" w:eastAsia="Times New Roman" w:hAnsi="Arial" w:cs="Arial"/>
      <w:b/>
      <w:bCs/>
      <w:sz w:val="22"/>
      <w:szCs w:val="22"/>
      <w:lang w:eastAsia="ru-RU"/>
    </w:rPr>
  </w:style>
  <w:style w:type="paragraph" w:customStyle="1" w:styleId="1">
    <w:name w:val="Обычный1"/>
    <w:rsid w:val="008672FF"/>
    <w:pPr>
      <w:spacing w:after="0" w:line="240" w:lineRule="auto"/>
    </w:pPr>
    <w:rPr>
      <w:rFonts w:eastAsia="Times New Roman"/>
      <w:lang w:eastAsia="ru-RU"/>
    </w:rPr>
  </w:style>
  <w:style w:type="character" w:customStyle="1" w:styleId="10">
    <w:name w:val="Мой_текст Знак1"/>
    <w:link w:val="a9"/>
    <w:locked/>
    <w:rsid w:val="008672FF"/>
    <w:rPr>
      <w:rFonts w:ascii="Arial" w:hAnsi="Arial" w:cs="Arial"/>
      <w:sz w:val="28"/>
      <w:szCs w:val="28"/>
      <w:lang w:val="x-none" w:eastAsia="x-none"/>
    </w:rPr>
  </w:style>
  <w:style w:type="paragraph" w:customStyle="1" w:styleId="a9">
    <w:name w:val="Мой_текст"/>
    <w:basedOn w:val="a"/>
    <w:link w:val="10"/>
    <w:rsid w:val="008672FF"/>
    <w:pPr>
      <w:autoSpaceDE w:val="0"/>
      <w:autoSpaceDN w:val="0"/>
      <w:adjustRightInd w:val="0"/>
      <w:spacing w:after="60" w:line="288" w:lineRule="auto"/>
      <w:ind w:firstLine="720"/>
      <w:jc w:val="both"/>
    </w:pPr>
    <w:rPr>
      <w:rFonts w:ascii="Arial" w:eastAsiaTheme="minorHAnsi" w:hAnsi="Arial" w:cs="Arial"/>
      <w:sz w:val="28"/>
      <w:szCs w:val="28"/>
      <w:lang w:val="x-none" w:eastAsia="x-none"/>
    </w:rPr>
  </w:style>
  <w:style w:type="paragraph" w:customStyle="1" w:styleId="ConsPlusNormal">
    <w:name w:val="ConsPlusNormal"/>
    <w:rsid w:val="008672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a">
    <w:name w:val="Table Grid"/>
    <w:basedOn w:val="a1"/>
    <w:uiPriority w:val="59"/>
    <w:rsid w:val="008672FF"/>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32765E"/>
    <w:rPr>
      <w:rFonts w:ascii="Tahoma" w:hAnsi="Tahoma" w:cs="Tahoma"/>
      <w:sz w:val="16"/>
      <w:szCs w:val="16"/>
    </w:rPr>
  </w:style>
  <w:style w:type="character" w:customStyle="1" w:styleId="ac">
    <w:name w:val="Текст выноски Знак"/>
    <w:basedOn w:val="a0"/>
    <w:link w:val="ab"/>
    <w:uiPriority w:val="99"/>
    <w:semiHidden/>
    <w:rsid w:val="0032765E"/>
    <w:rPr>
      <w:rFonts w:ascii="Tahoma" w:eastAsia="Times New Roman" w:hAnsi="Tahoma" w:cs="Tahoma"/>
      <w:sz w:val="16"/>
      <w:szCs w:val="16"/>
      <w:lang w:eastAsia="ru-RU"/>
    </w:rPr>
  </w:style>
  <w:style w:type="character" w:customStyle="1" w:styleId="w">
    <w:name w:val="w"/>
    <w:basedOn w:val="a0"/>
    <w:rsid w:val="001340F4"/>
  </w:style>
  <w:style w:type="character" w:customStyle="1" w:styleId="FontStyle96">
    <w:name w:val="Font Style96"/>
    <w:basedOn w:val="a0"/>
    <w:uiPriority w:val="99"/>
    <w:rsid w:val="002A6D53"/>
    <w:rPr>
      <w:rFonts w:ascii="Bookman Old Style" w:hAnsi="Bookman Old Style" w:cs="Bookman Old Style"/>
      <w:color w:val="000000"/>
      <w:sz w:val="18"/>
      <w:szCs w:val="18"/>
    </w:rPr>
  </w:style>
  <w:style w:type="paragraph" w:customStyle="1" w:styleId="Style22">
    <w:name w:val="Style22"/>
    <w:basedOn w:val="a"/>
    <w:uiPriority w:val="99"/>
    <w:rsid w:val="002A6D53"/>
    <w:pPr>
      <w:widowControl w:val="0"/>
      <w:autoSpaceDE w:val="0"/>
      <w:autoSpaceDN w:val="0"/>
      <w:adjustRightInd w:val="0"/>
    </w:pPr>
    <w:rPr>
      <w:rFonts w:ascii="Bookman Old Style" w:eastAsiaTheme="minorEastAsia" w:hAnsi="Bookman Old Style" w:cstheme="minorBidi"/>
      <w:sz w:val="24"/>
      <w:szCs w:val="24"/>
    </w:rPr>
  </w:style>
  <w:style w:type="character" w:customStyle="1" w:styleId="hgkelc">
    <w:name w:val="hgkelc"/>
    <w:basedOn w:val="a0"/>
    <w:rsid w:val="00A70273"/>
  </w:style>
  <w:style w:type="paragraph" w:customStyle="1" w:styleId="Style8">
    <w:name w:val="Style8"/>
    <w:basedOn w:val="a"/>
    <w:uiPriority w:val="99"/>
    <w:rsid w:val="006C0219"/>
    <w:pPr>
      <w:widowControl w:val="0"/>
      <w:autoSpaceDE w:val="0"/>
      <w:autoSpaceDN w:val="0"/>
      <w:adjustRightInd w:val="0"/>
    </w:pPr>
    <w:rPr>
      <w:sz w:val="24"/>
      <w:szCs w:val="24"/>
    </w:rPr>
  </w:style>
  <w:style w:type="character" w:customStyle="1" w:styleId="FontStyle100">
    <w:name w:val="Font Style100"/>
    <w:basedOn w:val="a0"/>
    <w:uiPriority w:val="99"/>
    <w:rsid w:val="006C0219"/>
    <w:rPr>
      <w:rFonts w:ascii="Bookman Old Style" w:hAnsi="Bookman Old Style" w:cs="Bookman Old Style"/>
      <w:b/>
      <w:bCs/>
      <w:color w:val="000000"/>
      <w:sz w:val="18"/>
      <w:szCs w:val="18"/>
    </w:rPr>
  </w:style>
  <w:style w:type="character" w:styleId="ad">
    <w:name w:val="Placeholder Text"/>
    <w:basedOn w:val="a0"/>
    <w:uiPriority w:val="99"/>
    <w:semiHidden/>
    <w:rsid w:val="00893B93"/>
    <w:rPr>
      <w:color w:val="808080"/>
    </w:rPr>
  </w:style>
  <w:style w:type="paragraph" w:customStyle="1" w:styleId="formattext">
    <w:name w:val="formattext"/>
    <w:basedOn w:val="a"/>
    <w:rsid w:val="001002FA"/>
    <w:pPr>
      <w:spacing w:before="100" w:beforeAutospacing="1" w:after="100" w:afterAutospacing="1"/>
    </w:pPr>
    <w:rPr>
      <w:sz w:val="24"/>
      <w:szCs w:val="24"/>
    </w:rPr>
  </w:style>
  <w:style w:type="paragraph" w:customStyle="1" w:styleId="topleveltext">
    <w:name w:val="topleveltext"/>
    <w:basedOn w:val="a"/>
    <w:rsid w:val="00745943"/>
    <w:pPr>
      <w:spacing w:before="100" w:beforeAutospacing="1" w:after="100" w:afterAutospacing="1"/>
    </w:pPr>
    <w:rPr>
      <w:sz w:val="24"/>
      <w:szCs w:val="24"/>
    </w:rPr>
  </w:style>
  <w:style w:type="paragraph" w:customStyle="1" w:styleId="textwithparagraf">
    <w:name w:val="textwithparagraf"/>
    <w:basedOn w:val="a"/>
    <w:rsid w:val="00556F8C"/>
    <w:pPr>
      <w:spacing w:before="100" w:beforeAutospacing="1" w:after="100" w:afterAutospacing="1"/>
    </w:pPr>
    <w:rPr>
      <w:sz w:val="24"/>
      <w:szCs w:val="24"/>
    </w:rPr>
  </w:style>
  <w:style w:type="paragraph" w:styleId="ae">
    <w:name w:val="Body Text Indent"/>
    <w:basedOn w:val="a"/>
    <w:link w:val="af"/>
    <w:rsid w:val="005E63AF"/>
    <w:pPr>
      <w:spacing w:after="120"/>
      <w:ind w:left="283"/>
    </w:pPr>
  </w:style>
  <w:style w:type="character" w:customStyle="1" w:styleId="af">
    <w:name w:val="Основной текст с отступом Знак"/>
    <w:basedOn w:val="a0"/>
    <w:link w:val="ae"/>
    <w:rsid w:val="005E63AF"/>
    <w:rPr>
      <w:rFonts w:eastAsia="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888"/>
    <w:pPr>
      <w:spacing w:after="0" w:line="240" w:lineRule="auto"/>
    </w:pPr>
    <w:rPr>
      <w:rFonts w:eastAsia="Times New Roman"/>
      <w:sz w:val="20"/>
      <w:szCs w:val="20"/>
      <w:lang w:eastAsia="ru-RU"/>
    </w:rPr>
  </w:style>
  <w:style w:type="paragraph" w:styleId="3">
    <w:name w:val="heading 3"/>
    <w:basedOn w:val="a"/>
    <w:next w:val="a"/>
    <w:link w:val="30"/>
    <w:uiPriority w:val="99"/>
    <w:qFormat/>
    <w:rsid w:val="0091388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913888"/>
    <w:rPr>
      <w:rFonts w:ascii="Arial" w:eastAsia="Times New Roman" w:hAnsi="Arial" w:cs="Arial"/>
      <w:b/>
      <w:bCs/>
      <w:sz w:val="26"/>
      <w:szCs w:val="26"/>
      <w:lang w:eastAsia="ru-RU"/>
    </w:rPr>
  </w:style>
  <w:style w:type="paragraph" w:styleId="a3">
    <w:name w:val="caption"/>
    <w:basedOn w:val="a"/>
    <w:next w:val="a"/>
    <w:unhideWhenUsed/>
    <w:qFormat/>
    <w:rsid w:val="00913888"/>
    <w:pPr>
      <w:spacing w:after="200"/>
    </w:pPr>
    <w:rPr>
      <w:rFonts w:ascii="Calibri" w:eastAsia="Calibri" w:hAnsi="Calibri"/>
      <w:b/>
      <w:bCs/>
      <w:color w:val="4F81BD"/>
      <w:sz w:val="18"/>
      <w:szCs w:val="18"/>
      <w:lang w:eastAsia="en-US"/>
    </w:rPr>
  </w:style>
  <w:style w:type="paragraph" w:styleId="a4">
    <w:name w:val="header"/>
    <w:basedOn w:val="a"/>
    <w:link w:val="a5"/>
    <w:unhideWhenUsed/>
    <w:rsid w:val="008672FF"/>
    <w:pPr>
      <w:tabs>
        <w:tab w:val="center" w:pos="4677"/>
        <w:tab w:val="right" w:pos="9355"/>
      </w:tabs>
    </w:pPr>
  </w:style>
  <w:style w:type="character" w:customStyle="1" w:styleId="a5">
    <w:name w:val="Верхний колонтитул Знак"/>
    <w:basedOn w:val="a0"/>
    <w:link w:val="a4"/>
    <w:rsid w:val="008672FF"/>
    <w:rPr>
      <w:rFonts w:eastAsia="Times New Roman"/>
      <w:sz w:val="20"/>
      <w:szCs w:val="20"/>
      <w:lang w:eastAsia="ru-RU"/>
    </w:rPr>
  </w:style>
  <w:style w:type="paragraph" w:styleId="a6">
    <w:name w:val="footer"/>
    <w:basedOn w:val="a"/>
    <w:link w:val="a7"/>
    <w:uiPriority w:val="99"/>
    <w:unhideWhenUsed/>
    <w:rsid w:val="008672FF"/>
    <w:pPr>
      <w:tabs>
        <w:tab w:val="center" w:pos="4677"/>
        <w:tab w:val="right" w:pos="9355"/>
      </w:tabs>
    </w:pPr>
  </w:style>
  <w:style w:type="character" w:customStyle="1" w:styleId="a7">
    <w:name w:val="Нижний колонтитул Знак"/>
    <w:basedOn w:val="a0"/>
    <w:link w:val="a6"/>
    <w:uiPriority w:val="99"/>
    <w:rsid w:val="008672FF"/>
    <w:rPr>
      <w:rFonts w:eastAsia="Times New Roman"/>
      <w:sz w:val="20"/>
      <w:szCs w:val="20"/>
      <w:lang w:eastAsia="ru-RU"/>
    </w:rPr>
  </w:style>
  <w:style w:type="paragraph" w:customStyle="1" w:styleId="Style7">
    <w:name w:val="Style7"/>
    <w:basedOn w:val="a"/>
    <w:uiPriority w:val="99"/>
    <w:rsid w:val="008672FF"/>
    <w:pPr>
      <w:widowControl w:val="0"/>
      <w:autoSpaceDE w:val="0"/>
      <w:autoSpaceDN w:val="0"/>
      <w:adjustRightInd w:val="0"/>
      <w:ind w:firstLine="567"/>
      <w:contextualSpacing/>
      <w:jc w:val="both"/>
    </w:pPr>
    <w:rPr>
      <w:sz w:val="28"/>
      <w:szCs w:val="24"/>
    </w:rPr>
  </w:style>
  <w:style w:type="paragraph" w:customStyle="1" w:styleId="Style1">
    <w:name w:val="Style1"/>
    <w:basedOn w:val="a"/>
    <w:uiPriority w:val="99"/>
    <w:rsid w:val="008672FF"/>
    <w:pPr>
      <w:widowControl w:val="0"/>
      <w:autoSpaceDE w:val="0"/>
      <w:autoSpaceDN w:val="0"/>
      <w:adjustRightInd w:val="0"/>
      <w:ind w:firstLine="567"/>
      <w:contextualSpacing/>
      <w:jc w:val="both"/>
    </w:pPr>
    <w:rPr>
      <w:sz w:val="28"/>
      <w:szCs w:val="24"/>
    </w:rPr>
  </w:style>
  <w:style w:type="paragraph" w:customStyle="1" w:styleId="Default">
    <w:name w:val="Default"/>
    <w:rsid w:val="008672FF"/>
    <w:pPr>
      <w:widowControl w:val="0"/>
      <w:autoSpaceDE w:val="0"/>
      <w:autoSpaceDN w:val="0"/>
      <w:adjustRightInd w:val="0"/>
      <w:spacing w:after="0" w:line="240" w:lineRule="auto"/>
    </w:pPr>
    <w:rPr>
      <w:rFonts w:eastAsia="Times New Roman"/>
      <w:color w:val="000000"/>
      <w:lang w:eastAsia="ru-RU"/>
    </w:rPr>
  </w:style>
  <w:style w:type="paragraph" w:customStyle="1" w:styleId="zzCover">
    <w:name w:val="zzCover"/>
    <w:basedOn w:val="a"/>
    <w:link w:val="zzCoverChar"/>
    <w:rsid w:val="008672FF"/>
    <w:pPr>
      <w:spacing w:after="220" w:line="230" w:lineRule="atLeast"/>
      <w:jc w:val="right"/>
    </w:pPr>
    <w:rPr>
      <w:rFonts w:ascii="Cambria" w:eastAsia="MS Mincho" w:hAnsi="Cambria" w:cs="Cambria"/>
      <w:b/>
      <w:color w:val="000000"/>
      <w:sz w:val="26"/>
      <w:lang w:val="en-GB" w:eastAsia="fr-FR"/>
    </w:rPr>
  </w:style>
  <w:style w:type="character" w:customStyle="1" w:styleId="zzCoverChar">
    <w:name w:val="zzCover Char"/>
    <w:basedOn w:val="a0"/>
    <w:link w:val="zzCover"/>
    <w:rsid w:val="008672FF"/>
    <w:rPr>
      <w:rFonts w:ascii="Cambria" w:eastAsia="MS Mincho" w:hAnsi="Cambria" w:cs="Cambria"/>
      <w:b/>
      <w:color w:val="000000"/>
      <w:sz w:val="26"/>
      <w:szCs w:val="20"/>
      <w:lang w:val="en-GB" w:eastAsia="fr-FR"/>
    </w:rPr>
  </w:style>
  <w:style w:type="paragraph" w:customStyle="1" w:styleId="2">
    <w:name w:val="Квадрат2"/>
    <w:basedOn w:val="a"/>
    <w:rsid w:val="008672FF"/>
    <w:pPr>
      <w:widowControl w:val="0"/>
      <w:ind w:left="2642"/>
      <w:jc w:val="both"/>
    </w:pPr>
    <w:rPr>
      <w:rFonts w:ascii="a_Timer" w:hAnsi="a_Timer"/>
      <w:sz w:val="24"/>
      <w:lang w:val="en-US"/>
    </w:rPr>
  </w:style>
  <w:style w:type="character" w:customStyle="1" w:styleId="FontStyle43">
    <w:name w:val="Font Style43"/>
    <w:basedOn w:val="a0"/>
    <w:uiPriority w:val="99"/>
    <w:rsid w:val="008672FF"/>
    <w:rPr>
      <w:rFonts w:ascii="Bookman Old Style" w:hAnsi="Bookman Old Style" w:cs="Bookman Old Style"/>
      <w:b/>
      <w:bCs/>
      <w:color w:val="000000"/>
      <w:sz w:val="18"/>
      <w:szCs w:val="18"/>
    </w:rPr>
  </w:style>
  <w:style w:type="paragraph" w:styleId="a8">
    <w:name w:val="List Paragraph"/>
    <w:basedOn w:val="a"/>
    <w:uiPriority w:val="34"/>
    <w:qFormat/>
    <w:rsid w:val="008672FF"/>
    <w:pPr>
      <w:ind w:left="720"/>
      <w:contextualSpacing/>
    </w:pPr>
  </w:style>
  <w:style w:type="paragraph" w:customStyle="1" w:styleId="Heading">
    <w:name w:val="Heading"/>
    <w:rsid w:val="008672FF"/>
    <w:pPr>
      <w:widowControl w:val="0"/>
      <w:autoSpaceDE w:val="0"/>
      <w:autoSpaceDN w:val="0"/>
      <w:adjustRightInd w:val="0"/>
      <w:spacing w:after="0" w:line="240" w:lineRule="auto"/>
    </w:pPr>
    <w:rPr>
      <w:rFonts w:ascii="Arial" w:eastAsia="Times New Roman" w:hAnsi="Arial" w:cs="Arial"/>
      <w:b/>
      <w:bCs/>
      <w:sz w:val="22"/>
      <w:szCs w:val="22"/>
      <w:lang w:eastAsia="ru-RU"/>
    </w:rPr>
  </w:style>
  <w:style w:type="paragraph" w:customStyle="1" w:styleId="1">
    <w:name w:val="Обычный1"/>
    <w:rsid w:val="008672FF"/>
    <w:pPr>
      <w:spacing w:after="0" w:line="240" w:lineRule="auto"/>
    </w:pPr>
    <w:rPr>
      <w:rFonts w:eastAsia="Times New Roman"/>
      <w:lang w:eastAsia="ru-RU"/>
    </w:rPr>
  </w:style>
  <w:style w:type="character" w:customStyle="1" w:styleId="10">
    <w:name w:val="Мой_текст Знак1"/>
    <w:link w:val="a9"/>
    <w:locked/>
    <w:rsid w:val="008672FF"/>
    <w:rPr>
      <w:rFonts w:ascii="Arial" w:hAnsi="Arial" w:cs="Arial"/>
      <w:sz w:val="28"/>
      <w:szCs w:val="28"/>
      <w:lang w:val="x-none" w:eastAsia="x-none"/>
    </w:rPr>
  </w:style>
  <w:style w:type="paragraph" w:customStyle="1" w:styleId="a9">
    <w:name w:val="Мой_текст"/>
    <w:basedOn w:val="a"/>
    <w:link w:val="10"/>
    <w:rsid w:val="008672FF"/>
    <w:pPr>
      <w:autoSpaceDE w:val="0"/>
      <w:autoSpaceDN w:val="0"/>
      <w:adjustRightInd w:val="0"/>
      <w:spacing w:after="60" w:line="288" w:lineRule="auto"/>
      <w:ind w:firstLine="720"/>
      <w:jc w:val="both"/>
    </w:pPr>
    <w:rPr>
      <w:rFonts w:ascii="Arial" w:eastAsiaTheme="minorHAnsi" w:hAnsi="Arial" w:cs="Arial"/>
      <w:sz w:val="28"/>
      <w:szCs w:val="28"/>
      <w:lang w:val="x-none" w:eastAsia="x-none"/>
    </w:rPr>
  </w:style>
  <w:style w:type="paragraph" w:customStyle="1" w:styleId="ConsPlusNormal">
    <w:name w:val="ConsPlusNormal"/>
    <w:rsid w:val="008672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a">
    <w:name w:val="Table Grid"/>
    <w:basedOn w:val="a1"/>
    <w:uiPriority w:val="59"/>
    <w:rsid w:val="008672FF"/>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32765E"/>
    <w:rPr>
      <w:rFonts w:ascii="Tahoma" w:hAnsi="Tahoma" w:cs="Tahoma"/>
      <w:sz w:val="16"/>
      <w:szCs w:val="16"/>
    </w:rPr>
  </w:style>
  <w:style w:type="character" w:customStyle="1" w:styleId="ac">
    <w:name w:val="Текст выноски Знак"/>
    <w:basedOn w:val="a0"/>
    <w:link w:val="ab"/>
    <w:uiPriority w:val="99"/>
    <w:semiHidden/>
    <w:rsid w:val="0032765E"/>
    <w:rPr>
      <w:rFonts w:ascii="Tahoma" w:eastAsia="Times New Roman" w:hAnsi="Tahoma" w:cs="Tahoma"/>
      <w:sz w:val="16"/>
      <w:szCs w:val="16"/>
      <w:lang w:eastAsia="ru-RU"/>
    </w:rPr>
  </w:style>
  <w:style w:type="character" w:customStyle="1" w:styleId="w">
    <w:name w:val="w"/>
    <w:basedOn w:val="a0"/>
    <w:rsid w:val="001340F4"/>
  </w:style>
  <w:style w:type="character" w:customStyle="1" w:styleId="FontStyle96">
    <w:name w:val="Font Style96"/>
    <w:basedOn w:val="a0"/>
    <w:uiPriority w:val="99"/>
    <w:rsid w:val="002A6D53"/>
    <w:rPr>
      <w:rFonts w:ascii="Bookman Old Style" w:hAnsi="Bookman Old Style" w:cs="Bookman Old Style"/>
      <w:color w:val="000000"/>
      <w:sz w:val="18"/>
      <w:szCs w:val="18"/>
    </w:rPr>
  </w:style>
  <w:style w:type="paragraph" w:customStyle="1" w:styleId="Style22">
    <w:name w:val="Style22"/>
    <w:basedOn w:val="a"/>
    <w:uiPriority w:val="99"/>
    <w:rsid w:val="002A6D53"/>
    <w:pPr>
      <w:widowControl w:val="0"/>
      <w:autoSpaceDE w:val="0"/>
      <w:autoSpaceDN w:val="0"/>
      <w:adjustRightInd w:val="0"/>
    </w:pPr>
    <w:rPr>
      <w:rFonts w:ascii="Bookman Old Style" w:eastAsiaTheme="minorEastAsia" w:hAnsi="Bookman Old Style" w:cstheme="minorBidi"/>
      <w:sz w:val="24"/>
      <w:szCs w:val="24"/>
    </w:rPr>
  </w:style>
  <w:style w:type="character" w:customStyle="1" w:styleId="hgkelc">
    <w:name w:val="hgkelc"/>
    <w:basedOn w:val="a0"/>
    <w:rsid w:val="00A70273"/>
  </w:style>
  <w:style w:type="paragraph" w:customStyle="1" w:styleId="Style8">
    <w:name w:val="Style8"/>
    <w:basedOn w:val="a"/>
    <w:uiPriority w:val="99"/>
    <w:rsid w:val="006C0219"/>
    <w:pPr>
      <w:widowControl w:val="0"/>
      <w:autoSpaceDE w:val="0"/>
      <w:autoSpaceDN w:val="0"/>
      <w:adjustRightInd w:val="0"/>
    </w:pPr>
    <w:rPr>
      <w:sz w:val="24"/>
      <w:szCs w:val="24"/>
    </w:rPr>
  </w:style>
  <w:style w:type="character" w:customStyle="1" w:styleId="FontStyle100">
    <w:name w:val="Font Style100"/>
    <w:basedOn w:val="a0"/>
    <w:uiPriority w:val="99"/>
    <w:rsid w:val="006C0219"/>
    <w:rPr>
      <w:rFonts w:ascii="Bookman Old Style" w:hAnsi="Bookman Old Style" w:cs="Bookman Old Style"/>
      <w:b/>
      <w:bCs/>
      <w:color w:val="000000"/>
      <w:sz w:val="18"/>
      <w:szCs w:val="18"/>
    </w:rPr>
  </w:style>
  <w:style w:type="character" w:styleId="ad">
    <w:name w:val="Placeholder Text"/>
    <w:basedOn w:val="a0"/>
    <w:uiPriority w:val="99"/>
    <w:semiHidden/>
    <w:rsid w:val="00893B93"/>
    <w:rPr>
      <w:color w:val="808080"/>
    </w:rPr>
  </w:style>
  <w:style w:type="paragraph" w:customStyle="1" w:styleId="formattext">
    <w:name w:val="formattext"/>
    <w:basedOn w:val="a"/>
    <w:rsid w:val="001002FA"/>
    <w:pPr>
      <w:spacing w:before="100" w:beforeAutospacing="1" w:after="100" w:afterAutospacing="1"/>
    </w:pPr>
    <w:rPr>
      <w:sz w:val="24"/>
      <w:szCs w:val="24"/>
    </w:rPr>
  </w:style>
  <w:style w:type="paragraph" w:customStyle="1" w:styleId="topleveltext">
    <w:name w:val="topleveltext"/>
    <w:basedOn w:val="a"/>
    <w:rsid w:val="00745943"/>
    <w:pPr>
      <w:spacing w:before="100" w:beforeAutospacing="1" w:after="100" w:afterAutospacing="1"/>
    </w:pPr>
    <w:rPr>
      <w:sz w:val="24"/>
      <w:szCs w:val="24"/>
    </w:rPr>
  </w:style>
  <w:style w:type="paragraph" w:customStyle="1" w:styleId="textwithparagraf">
    <w:name w:val="textwithparagraf"/>
    <w:basedOn w:val="a"/>
    <w:rsid w:val="00556F8C"/>
    <w:pPr>
      <w:spacing w:before="100" w:beforeAutospacing="1" w:after="100" w:afterAutospacing="1"/>
    </w:pPr>
    <w:rPr>
      <w:sz w:val="24"/>
      <w:szCs w:val="24"/>
    </w:rPr>
  </w:style>
  <w:style w:type="paragraph" w:styleId="ae">
    <w:name w:val="Body Text Indent"/>
    <w:basedOn w:val="a"/>
    <w:link w:val="af"/>
    <w:rsid w:val="005E63AF"/>
    <w:pPr>
      <w:spacing w:after="120"/>
      <w:ind w:left="283"/>
    </w:pPr>
  </w:style>
  <w:style w:type="character" w:customStyle="1" w:styleId="af">
    <w:name w:val="Основной текст с отступом Знак"/>
    <w:basedOn w:val="a0"/>
    <w:link w:val="ae"/>
    <w:rsid w:val="005E63AF"/>
    <w:rPr>
      <w:rFonts w:eastAsia="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332189">
      <w:bodyDiv w:val="1"/>
      <w:marLeft w:val="0"/>
      <w:marRight w:val="0"/>
      <w:marTop w:val="0"/>
      <w:marBottom w:val="0"/>
      <w:divBdr>
        <w:top w:val="none" w:sz="0" w:space="0" w:color="auto"/>
        <w:left w:val="none" w:sz="0" w:space="0" w:color="auto"/>
        <w:bottom w:val="none" w:sz="0" w:space="0" w:color="auto"/>
        <w:right w:val="none" w:sz="0" w:space="0" w:color="auto"/>
      </w:divBdr>
    </w:div>
    <w:div w:id="745959821">
      <w:bodyDiv w:val="1"/>
      <w:marLeft w:val="0"/>
      <w:marRight w:val="0"/>
      <w:marTop w:val="0"/>
      <w:marBottom w:val="0"/>
      <w:divBdr>
        <w:top w:val="none" w:sz="0" w:space="0" w:color="auto"/>
        <w:left w:val="none" w:sz="0" w:space="0" w:color="auto"/>
        <w:bottom w:val="none" w:sz="0" w:space="0" w:color="auto"/>
        <w:right w:val="none" w:sz="0" w:space="0" w:color="auto"/>
      </w:divBdr>
    </w:div>
    <w:div w:id="1198464521">
      <w:bodyDiv w:val="1"/>
      <w:marLeft w:val="0"/>
      <w:marRight w:val="0"/>
      <w:marTop w:val="0"/>
      <w:marBottom w:val="0"/>
      <w:divBdr>
        <w:top w:val="none" w:sz="0" w:space="0" w:color="auto"/>
        <w:left w:val="none" w:sz="0" w:space="0" w:color="auto"/>
        <w:bottom w:val="none" w:sz="0" w:space="0" w:color="auto"/>
        <w:right w:val="none" w:sz="0" w:space="0" w:color="auto"/>
      </w:divBdr>
    </w:div>
    <w:div w:id="158972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image" Target="media/image6.gif"/><Relationship Id="rId26" Type="http://schemas.openxmlformats.org/officeDocument/2006/relationships/image" Target="media/image14.gif"/><Relationship Id="rId3" Type="http://schemas.openxmlformats.org/officeDocument/2006/relationships/styles" Target="styles.xml"/><Relationship Id="rId21" Type="http://schemas.openxmlformats.org/officeDocument/2006/relationships/image" Target="media/image9.gif"/><Relationship Id="rId34"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gif"/><Relationship Id="rId25" Type="http://schemas.openxmlformats.org/officeDocument/2006/relationships/image" Target="media/image13.gif"/><Relationship Id="rId33" Type="http://schemas.openxmlformats.org/officeDocument/2006/relationships/footer" Target="footer3.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gif"/><Relationship Id="rId20" Type="http://schemas.openxmlformats.org/officeDocument/2006/relationships/image" Target="media/image8.gif"/><Relationship Id="rId29" Type="http://schemas.openxmlformats.org/officeDocument/2006/relationships/image" Target="media/image17.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2.gif"/><Relationship Id="rId32" Type="http://schemas.openxmlformats.org/officeDocument/2006/relationships/header" Target="header4.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gif"/><Relationship Id="rId23" Type="http://schemas.openxmlformats.org/officeDocument/2006/relationships/image" Target="media/image11.gif"/><Relationship Id="rId28" Type="http://schemas.openxmlformats.org/officeDocument/2006/relationships/image" Target="media/image16.gif"/><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7.gif"/><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gif"/><Relationship Id="rId22" Type="http://schemas.openxmlformats.org/officeDocument/2006/relationships/image" Target="media/image10.gif"/><Relationship Id="rId27" Type="http://schemas.openxmlformats.org/officeDocument/2006/relationships/image" Target="media/image15.gif"/><Relationship Id="rId30" Type="http://schemas.openxmlformats.org/officeDocument/2006/relationships/image" Target="media/image18.gif"/><Relationship Id="rId35"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D34D6-FF4D-4A93-9081-DAAC0A42A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28</Pages>
  <Words>7737</Words>
  <Characters>44104</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Айнур</dc:creator>
  <cp:lastModifiedBy>User</cp:lastModifiedBy>
  <cp:revision>38</cp:revision>
  <cp:lastPrinted>2023-05-02T03:07:00Z</cp:lastPrinted>
  <dcterms:created xsi:type="dcterms:W3CDTF">2023-08-24T05:31:00Z</dcterms:created>
  <dcterms:modified xsi:type="dcterms:W3CDTF">2024-02-21T03:31:00Z</dcterms:modified>
</cp:coreProperties>
</file>